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48681131" w:displacedByCustomXml="next"/>
    <w:sdt>
      <w:sdtPr>
        <w:id w:val="-169032984"/>
        <w:docPartObj>
          <w:docPartGallery w:val="Cover Pages"/>
          <w:docPartUnique/>
        </w:docPartObj>
      </w:sdtPr>
      <w:sdtEndPr>
        <w:rPr>
          <w:b/>
        </w:rPr>
      </w:sdtEndPr>
      <w:sdtContent>
        <w:p w:rsidR="00786E27" w:rsidRDefault="00786E27">
          <w:r>
            <w:rPr>
              <w:noProof/>
              <w:lang w:eastAsia="en-GB"/>
            </w:rPr>
            <mc:AlternateContent>
              <mc:Choice Requires="wps">
                <w:drawing>
                  <wp:anchor distT="0" distB="0" distL="114300" distR="114300" simplePos="0" relativeHeight="251661312" behindDoc="1" locked="0" layoutInCell="1" allowOverlap="1" wp14:anchorId="2C8EACD4" wp14:editId="78890592">
                    <wp:simplePos x="0" y="0"/>
                    <wp:positionH relativeFrom="page">
                      <wp:align>center</wp:align>
                    </wp:positionH>
                    <wp:positionV relativeFrom="page">
                      <wp:posOffset>180763</wp:posOffset>
                    </wp:positionV>
                    <wp:extent cx="7383780" cy="955548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no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6D543C" w:rsidRDefault="006D543C">
                                <w:bookmarkStart w:id="1" w:name="_GoBack"/>
                                <w:bookmarkEnd w:id="1"/>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34" o:spid="_x0000_s1026" style="position:absolute;left:0;text-align:left;margin-left:0;margin-top:14.25pt;width:581.4pt;height:752.4pt;z-index:-251655168;visibility:visible;mso-wrap-style:square;mso-width-percent:950;mso-height-percent:950;mso-wrap-distance-left:9pt;mso-wrap-distance-top:0;mso-wrap-distance-right:9pt;mso-wrap-distance-bottom:0;mso-position-horizontal:center;mso-position-horizontal-relative:page;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" filled="f" stroked="f" strokeweight="2pt">
                    <v:path arrowok="t"/>
                    <v:textbox inset="21.6pt,,21.6pt">
                      <w:txbxContent>
                        <w:p w:rsidR="006D543C" w:rsidRDefault="006D543C"/>
                      </w:txbxContent>
                    </v:textbox>
                    <w10:wrap anchorx="page" anchory="page"/>
                  </v:rect>
                </w:pict>
              </mc:Fallback>
            </mc:AlternateContent>
          </w:r>
          <w:r>
            <w:rPr>
              <w:noProof/>
              <w:lang w:eastAsia="en-GB"/>
            </w:rPr>
            <mc:AlternateContent>
              <mc:Choice Requires="wps">
                <w:drawing>
                  <wp:anchor distT="0" distB="0" distL="114300" distR="114300" simplePos="0" relativeHeight="251658240" behindDoc="0" locked="0" layoutInCell="1" allowOverlap="1" wp14:anchorId="3BA7B9F6" wp14:editId="2C95D8E0">
                    <wp:simplePos x="0" y="0"/>
                    <mc:AlternateContent>
                      <mc:Choice Requires="wp14">
                        <wp:positionH relativeFrom="page">
                          <wp14:pctPosHOffset>45500</wp14:pctPosHOffset>
                        </wp:positionH>
                      </mc:Choice>
                      <mc:Fallback>
                        <wp:positionH relativeFrom="page">
                          <wp:posOffset>4864735</wp:posOffset>
                        </wp:positionH>
                      </mc:Fallback>
                    </mc:AlternateContent>
                    <mc:AlternateContent>
                      <mc:Choice Requires="wp14">
                        <wp:positionV relativeFrom="page">
                          <wp14:pctPosVOffset>2500</wp14:pctPosVOffset>
                        </wp:positionV>
                      </mc:Choice>
                      <mc:Fallback>
                        <wp:positionV relativeFrom="page">
                          <wp:posOffset>188595</wp:posOffset>
                        </wp:positionV>
                      </mc:Fallback>
                    </mc:AlternateContent>
                    <wp:extent cx="2875915" cy="3017520"/>
                    <wp:effectExtent l="0" t="0" r="0" b="0"/>
                    <wp:wrapNone/>
                    <wp:docPr id="35" name="Rectangle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93622" w:rsidRPr="00493622" w:rsidRDefault="006D543C" w:rsidP="00493622">
                                <w:pPr>
                                  <w:spacing w:before="240"/>
                                  <w:jc w:val="left"/>
                                </w:pPr>
                                <w:r>
                                  <w:t xml:space="preserve">The </w:t>
                                </w:r>
                                <w:r w:rsidR="006A3E34">
                                  <w:t>gap analysis checklist</w:t>
                                </w:r>
                                <w:r w:rsidRPr="0089549C">
                                  <w:t xml:space="preserve"> is </w:t>
                                </w:r>
                                <w:r w:rsidR="00924631">
                                  <w:t xml:space="preserve">one of the first tools </w:t>
                                </w:r>
                                <w:r w:rsidRPr="0089549C">
                                  <w:t>avail</w:t>
                                </w:r>
                                <w:r>
                                  <w:t xml:space="preserve">able from the auditor’s toolbox. </w:t>
                                </w:r>
                                <w:r w:rsidR="006E7B0F">
                                  <w:t>The self-assessment question</w:t>
                                </w:r>
                                <w:r w:rsidR="00924631">
                                  <w:t>s</w:t>
                                </w:r>
                                <w:r w:rsidR="006E7B0F">
                                  <w:t xml:space="preserve"> will help you to </w:t>
                                </w:r>
                                <w:r w:rsidR="004848DC">
                                  <w:t>identify gaps between</w:t>
                                </w:r>
                                <w:r w:rsidR="006E7B0F">
                                  <w:t xml:space="preserve"> your </w:t>
                                </w:r>
                                <w:r w:rsidR="00924631">
                                  <w:t xml:space="preserve">existing </w:t>
                                </w:r>
                                <w:r w:rsidR="004848DC">
                                  <w:t xml:space="preserve">Quality Management System and the requirements of </w:t>
                                </w:r>
                                <w:r w:rsidR="006E7B0F">
                                  <w:t>ISO 9001:2015</w:t>
                                </w:r>
                                <w:r>
                                  <w:t>.</w:t>
                                </w:r>
                                <w:r w:rsidR="00493622">
                                  <w:t xml:space="preserve"> </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35" o:spid="_x0000_s1027" style="position:absolute;left:0;text-align:left;margin-left:0;margin-top:0;width:226.45pt;height:237.6pt;z-index:251658240;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" fillcolor="#1f497d [3215]" stroked="f" strokeweight="2pt">
                    <v:textbox inset="14.4pt,14.4pt,14.4pt,28.8pt">
                      <w:txbxContent>
                        <w:p w:rsidR="00493622" w:rsidRPr="00493622" w:rsidRDefault="006D543C" w:rsidP="00493622">
                          <w:pPr>
                            <w:spacing w:before="240"/>
                            <w:jc w:val="left"/>
                          </w:pPr>
                          <w:r>
                            <w:t xml:space="preserve">The </w:t>
                          </w:r>
                          <w:r w:rsidR="006A3E34">
                            <w:t>gap analysis checklist</w:t>
                          </w:r>
                          <w:r w:rsidRPr="0089549C">
                            <w:t xml:space="preserve"> is </w:t>
                          </w:r>
                          <w:r w:rsidR="00924631">
                            <w:t xml:space="preserve">one of the first tools </w:t>
                          </w:r>
                          <w:r w:rsidRPr="0089549C">
                            <w:t>avail</w:t>
                          </w:r>
                          <w:r>
                            <w:t xml:space="preserve">able from the auditor’s toolbox. </w:t>
                          </w:r>
                          <w:r w:rsidR="006E7B0F">
                            <w:t>The self-assessment question</w:t>
                          </w:r>
                          <w:r w:rsidR="00924631">
                            <w:t>s</w:t>
                          </w:r>
                          <w:r w:rsidR="006E7B0F">
                            <w:t xml:space="preserve"> will help you to </w:t>
                          </w:r>
                          <w:r w:rsidR="004848DC">
                            <w:t>identify gaps between</w:t>
                          </w:r>
                          <w:r w:rsidR="006E7B0F">
                            <w:t xml:space="preserve"> your </w:t>
                          </w:r>
                          <w:r w:rsidR="00924631">
                            <w:t xml:space="preserve">existing </w:t>
                          </w:r>
                          <w:r w:rsidR="004848DC">
                            <w:t xml:space="preserve">Quality Management System and the requirements of </w:t>
                          </w:r>
                          <w:r w:rsidR="006E7B0F">
                            <w:t>ISO 9001:2015</w:t>
                          </w:r>
                          <w:r>
                            <w:t>.</w:t>
                          </w:r>
                          <w:r w:rsidR="00493622">
                            <w:t xml:space="preserve"> </w:t>
                          </w:r>
                        </w:p>
                      </w:txbxContent>
                    </v:textbox>
                    <w10:wrap anchorx="page" anchory="page"/>
                  </v:rect>
                </w:pict>
              </mc:Fallback>
            </mc:AlternateContent>
          </w:r>
          <w:r>
            <w:rPr>
              <w:noProof/>
              <w:lang w:eastAsia="en-GB"/>
            </w:rPr>
            <mc:AlternateContent>
              <mc:Choice Requires="wps">
                <w:drawing>
                  <wp:anchor distT="0" distB="0" distL="114300" distR="114300" simplePos="0" relativeHeight="251657216" behindDoc="0" locked="0" layoutInCell="1" allowOverlap="1" wp14:anchorId="0BADE04C" wp14:editId="28826BB3">
                    <wp:simplePos x="0" y="0"/>
                    <mc:AlternateContent>
                      <mc:Choice Requires="wp14">
                        <wp:positionH relativeFrom="page">
                          <wp14:pctPosHOffset>44000</wp14:pctPosHOffset>
                        </wp:positionH>
                      </mc:Choice>
                      <mc:Fallback>
                        <wp:positionH relativeFrom="page">
                          <wp:posOffset>4704080</wp:posOffset>
                        </wp:positionH>
                      </mc:Fallback>
                    </mc:AlternateContent>
                    <mc:AlternateContent>
                      <mc:Choice Requires="wp14">
                        <wp:positionV relativeFrom="page">
                          <wp14:pctPosVOffset>2500</wp14:pctPosVOffset>
                        </wp:positionV>
                      </mc:Choice>
                      <mc:Fallback>
                        <wp:positionV relativeFrom="page">
                          <wp:posOffset>188595</wp:posOffset>
                        </wp:positionV>
                      </mc:Fallback>
                    </mc:AlternateContent>
                    <wp:extent cx="3108960" cy="7040880"/>
                    <wp:effectExtent l="0" t="0" r="9525" b="3810"/>
                    <wp:wrapNone/>
                    <wp:docPr id="36" name="Rectangle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id="Rectangle 36" o:spid="_x0000_s1026" style="position:absolute;margin-left:0;margin-top:0;width:244.8pt;height:554.4pt;z-index:251657216;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" fillcolor="white [3212]" stroked="f" strokeweight="1.25pt">
                    <w10:wrap anchorx="page" anchory="page"/>
                  </v:rect>
                </w:pict>
              </mc:Fallback>
            </mc:AlternateContent>
          </w:r>
          <w:r>
            <w:rPr>
              <w:noProof/>
              <w:lang w:eastAsia="en-GB"/>
            </w:rPr>
            <mc:AlternateContent>
              <mc:Choice Requires="wps">
                <w:drawing>
                  <wp:anchor distT="0" distB="0" distL="114300" distR="114300" simplePos="0" relativeHeight="251660288" behindDoc="0" locked="0" layoutInCell="1" allowOverlap="1" wp14:anchorId="2E6A6C53" wp14:editId="43CA6BC4">
                    <wp:simplePos x="0" y="0"/>
                    <mc:AlternateContent>
                      <mc:Choice Requires="wp14">
                        <wp:positionH relativeFrom="page">
                          <wp14:pctPosHOffset>45500</wp14:pctPosHOffset>
                        </wp:positionH>
                      </mc:Choice>
                      <mc:Fallback>
                        <wp:positionH relativeFrom="page">
                          <wp:posOffset>4864735</wp:posOffset>
                        </wp:positionH>
                      </mc:Fallback>
                    </mc:AlternateContent>
                    <mc:AlternateContent>
                      <mc:Choice Requires="wp14">
                        <wp:positionV relativeFrom="page">
                          <wp14:pctPosVOffset>69000</wp14:pctPosVOffset>
                        </wp:positionV>
                      </mc:Choice>
                      <mc:Fallback>
                        <wp:positionV relativeFrom="page">
                          <wp:posOffset>5216525</wp:posOffset>
                        </wp:positionV>
                      </mc:Fallback>
                    </mc:AlternateContent>
                    <wp:extent cx="2875915" cy="118745"/>
                    <wp:effectExtent l="0" t="0" r="6350" b="0"/>
                    <wp:wrapNone/>
                    <wp:docPr id="37" name="Rectangle 37"/>
                    <wp:cNvGraphicFramePr/>
                    <a:graphic xmlns:a="http://schemas.openxmlformats.org/drawingml/2006/main">
                      <a:graphicData uri="http://schemas.microsoft.com/office/word/2010/wordprocessingShape">
                        <wps:wsp>
                          <wps:cNvSpPr/>
                          <wps:spPr>
                            <a:xfrm>
                              <a:off x="0" y="0"/>
                              <a:ext cx="2875915" cy="11874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Rectangle 37" o:spid="_x0000_s1026" style="position:absolute;margin-left:0;margin-top:0;width:226.45pt;height:9.35pt;z-index:251660288;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" fillcolor="#ffc000" stroked="f" strokeweight="2pt">
                    <w10:wrap anchorx="page" anchory="page"/>
                  </v:rect>
                </w:pict>
              </mc:Fallback>
            </mc:AlternateContent>
          </w:r>
          <w:r>
            <w:rPr>
              <w:noProof/>
              <w:lang w:eastAsia="en-GB"/>
            </w:rPr>
            <mc:AlternateContent>
              <mc:Choice Requires="wps">
                <w:drawing>
                  <wp:anchor distT="0" distB="0" distL="114300" distR="114300" simplePos="0" relativeHeight="251659264" behindDoc="0" locked="0" layoutInCell="1" allowOverlap="1" wp14:anchorId="47952036" wp14:editId="3F018192">
                    <wp:simplePos x="0" y="0"/>
                    <mc:AlternateContent>
                      <mc:Choice Requires="wp14">
                        <wp:positionH relativeFrom="page">
                          <wp14:pctPosHOffset>45500</wp14:pctPosHOffset>
                        </wp:positionH>
                      </mc:Choice>
                      <mc:Fallback>
                        <wp:positionH relativeFrom="page">
                          <wp:posOffset>4864735</wp:posOffset>
                        </wp:positionH>
                      </mc:Fallback>
                    </mc:AlternateContent>
                    <mc:AlternateContent>
                      <mc:Choice Requires="wp14">
                        <wp:positionV relativeFrom="page">
                          <wp14:pctPosVOffset>35000</wp14:pctPosVOffset>
                        </wp:positionV>
                      </mc:Choice>
                      <mc:Fallback>
                        <wp:positionV relativeFrom="page">
                          <wp:posOffset>2646045</wp:posOffset>
                        </wp:positionV>
                      </mc:Fallback>
                    </mc:AlternateContent>
                    <wp:extent cx="2797810" cy="2475230"/>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Arial" w:hAnsi="Arial" w:cs="Arial"/>
                                    <w:b/>
                                    <w:noProof/>
                                    <w:sz w:val="72"/>
                                    <w:szCs w:val="144"/>
                                  </w:rPr>
                                  <w:alias w:val="Title"/>
                                  <w:id w:val="-2012827381"/>
                                  <w:dataBinding w:prefixMappings="xmlns:ns0='http://schemas.openxmlformats.org/package/2006/metadata/core-properties' xmlns:ns1='http://purl.org/dc/elements/1.1/'" w:xpath="/ns0:coreProperties[1]/ns1:title[1]" w:storeItemID="{6C3C8BC8-F283-45AE-878A-BAB7291924A1}"/>
                                  <w:text/>
                                </w:sdtPr>
                                <w:sdtEndPr/>
                                <w:sdtContent>
                                  <w:p w:rsidR="006D543C" w:rsidRPr="00DE4924" w:rsidRDefault="009C463C" w:rsidP="00786E27">
                                    <w:pPr>
                                      <w:jc w:val="left"/>
                                      <w:rPr>
                                        <w:rFonts w:ascii="Arial" w:hAnsi="Arial" w:cs="Arial"/>
                                        <w:b/>
                                        <w:noProof/>
                                        <w:sz w:val="72"/>
                                        <w:szCs w:val="144"/>
                                      </w:rPr>
                                    </w:pPr>
                                    <w:r>
                                      <w:rPr>
                                        <w:rFonts w:ascii="Arial" w:hAnsi="Arial" w:cs="Arial"/>
                                        <w:b/>
                                        <w:noProof/>
                                        <w:sz w:val="72"/>
                                        <w:szCs w:val="144"/>
                                      </w:rPr>
                                      <w:t>Gap Analysis Checklist</w:t>
                                    </w:r>
                                  </w:p>
                                </w:sdtContent>
                              </w:sdt>
                              <w:sdt>
                                <w:sdtPr>
                                  <w:rPr>
                                    <w:rFonts w:ascii="Arial" w:hAnsi="Arial" w:cs="Arial"/>
                                    <w:b/>
                                    <w:color w:val="7F7F7F" w:themeColor="text1" w:themeTint="80"/>
                                    <w:sz w:val="24"/>
                                  </w:rPr>
                                  <w:alias w:val="Subtitle"/>
                                  <w:id w:val="1475025231"/>
                                  <w:dataBinding w:prefixMappings="xmlns:ns0='http://schemas.openxmlformats.org/package/2006/metadata/core-properties' xmlns:ns1='http://purl.org/dc/elements/1.1/'" w:xpath="/ns0:coreProperties[1]/ns1:subject[1]" w:storeItemID="{6C3C8BC8-F283-45AE-878A-BAB7291924A1}"/>
                                  <w:text/>
                                </w:sdtPr>
                                <w:sdtEndPr/>
                                <w:sdtContent>
                                  <w:p w:rsidR="006D543C" w:rsidRPr="00AE16DE" w:rsidRDefault="009C463C">
                                    <w:pPr>
                                      <w:rPr>
                                        <w:rFonts w:ascii="Arial" w:hAnsi="Arial" w:cs="Arial"/>
                                        <w:b/>
                                        <w:noProof/>
                                        <w:color w:val="7F7F7F" w:themeColor="text1" w:themeTint="80"/>
                                        <w:sz w:val="40"/>
                                        <w:szCs w:val="40"/>
                                      </w:rPr>
                                    </w:pPr>
                                    <w:r>
                                      <w:rPr>
                                        <w:rFonts w:ascii="Arial" w:hAnsi="Arial" w:cs="Arial"/>
                                        <w:b/>
                                        <w:color w:val="7F7F7F" w:themeColor="text1" w:themeTint="80"/>
                                        <w:sz w:val="24"/>
                                      </w:rPr>
                                      <w:t>ISO 9001:2015</w:t>
                                    </w:r>
                                    <w:r w:rsidR="00E64B7D">
                                      <w:rPr>
                                        <w:rFonts w:ascii="Arial" w:hAnsi="Arial" w:cs="Arial"/>
                                        <w:b/>
                                        <w:color w:val="7F7F7F" w:themeColor="text1" w:themeTint="80"/>
                                        <w:sz w:val="24"/>
                                      </w:rPr>
                                      <w:t xml:space="preserve"> Self-assessment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id="_x0000_t202" coordsize="21600,21600" o:spt="202" path="m,l,21600r21600,l21600,xe">
                    <v:stroke joinstyle="miter"/>
                    <v:path gradientshapeok="t" o:connecttype="rect"/>
                  </v:shapetype>
                  <v:shape id="Text Box 39" o:spid="_x0000_s1028" type="#_x0000_t202" style="position:absolute;left:0;text-align:left;margin-left:0;margin-top:0;width:220.3pt;height:194.9pt;z-index:251659264;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nQUYgTkCAABpBAAADgAAAAAAAAAAAAAA&#10;AAAuAgAAZHJzL2Uyb0RvYy54bWxQSwECLQAUAAYACAAAACEAeUQr7toAAAAFAQAADwAAAAAAAAAA&#10;AAAAAACTBAAAZHJzL2Rvd25yZXYueG1sUEsFBgAAAAAEAAQA8wAAAJoFAAAAAA==&#10;" filled="f" stroked="f" strokeweight=".5pt">
                    <v:textbox style="mso-fit-shape-to-text:t">
                      <w:txbxContent>
                        <w:sdt>
                          <w:sdtPr>
                            <w:rPr>
                              <w:rFonts w:ascii="Arial" w:hAnsi="Arial" w:cs="Arial"/>
                              <w:b/>
                              <w:noProof/>
                              <w:sz w:val="72"/>
                              <w:szCs w:val="144"/>
                            </w:rPr>
                            <w:alias w:val="Title"/>
                            <w:id w:val="-2012827381"/>
                            <w:dataBinding w:prefixMappings="xmlns:ns0='http://schemas.openxmlformats.org/package/2006/metadata/core-properties' xmlns:ns1='http://purl.org/dc/elements/1.1/'" w:xpath="/ns0:coreProperties[1]/ns1:title[1]" w:storeItemID="{6C3C8BC8-F283-45AE-878A-BAB7291924A1}"/>
                            <w:text/>
                          </w:sdtPr>
                          <w:sdtEndPr/>
                          <w:sdtContent>
                            <w:p w:rsidR="006D543C" w:rsidRPr="00DE4924" w:rsidRDefault="009C463C" w:rsidP="00786E27">
                              <w:pPr>
                                <w:jc w:val="left"/>
                                <w:rPr>
                                  <w:rFonts w:ascii="Arial" w:hAnsi="Arial" w:cs="Arial"/>
                                  <w:b/>
                                  <w:noProof/>
                                  <w:sz w:val="72"/>
                                  <w:szCs w:val="144"/>
                                </w:rPr>
                              </w:pPr>
                              <w:r>
                                <w:rPr>
                                  <w:rFonts w:ascii="Arial" w:hAnsi="Arial" w:cs="Arial"/>
                                  <w:b/>
                                  <w:noProof/>
                                  <w:sz w:val="72"/>
                                  <w:szCs w:val="144"/>
                                </w:rPr>
                                <w:t>Gap Analysis Checklist</w:t>
                              </w:r>
                            </w:p>
                          </w:sdtContent>
                        </w:sdt>
                        <w:sdt>
                          <w:sdtPr>
                            <w:rPr>
                              <w:rFonts w:ascii="Arial" w:hAnsi="Arial" w:cs="Arial"/>
                              <w:b/>
                              <w:color w:val="7F7F7F" w:themeColor="text1" w:themeTint="80"/>
                              <w:sz w:val="24"/>
                            </w:rPr>
                            <w:alias w:val="Subtitle"/>
                            <w:id w:val="1475025231"/>
                            <w:dataBinding w:prefixMappings="xmlns:ns0='http://schemas.openxmlformats.org/package/2006/metadata/core-properties' xmlns:ns1='http://purl.org/dc/elements/1.1/'" w:xpath="/ns0:coreProperties[1]/ns1:subject[1]" w:storeItemID="{6C3C8BC8-F283-45AE-878A-BAB7291924A1}"/>
                            <w:text/>
                          </w:sdtPr>
                          <w:sdtEndPr/>
                          <w:sdtContent>
                            <w:p w:rsidR="006D543C" w:rsidRPr="00AE16DE" w:rsidRDefault="009C463C">
                              <w:pPr>
                                <w:rPr>
                                  <w:rFonts w:ascii="Arial" w:hAnsi="Arial" w:cs="Arial"/>
                                  <w:b/>
                                  <w:noProof/>
                                  <w:color w:val="7F7F7F" w:themeColor="text1" w:themeTint="80"/>
                                  <w:sz w:val="40"/>
                                  <w:szCs w:val="40"/>
                                </w:rPr>
                              </w:pPr>
                              <w:r>
                                <w:rPr>
                                  <w:rFonts w:ascii="Arial" w:hAnsi="Arial" w:cs="Arial"/>
                                  <w:b/>
                                  <w:color w:val="7F7F7F" w:themeColor="text1" w:themeTint="80"/>
                                  <w:sz w:val="24"/>
                                </w:rPr>
                                <w:t>ISO 9001:2015</w:t>
                              </w:r>
                              <w:r w:rsidR="00E64B7D">
                                <w:rPr>
                                  <w:rFonts w:ascii="Arial" w:hAnsi="Arial" w:cs="Arial"/>
                                  <w:b/>
                                  <w:color w:val="7F7F7F" w:themeColor="text1" w:themeTint="80"/>
                                  <w:sz w:val="24"/>
                                </w:rPr>
                                <w:t xml:space="preserve"> Self-assessment</w:t>
                              </w:r>
                            </w:p>
                          </w:sdtContent>
                        </w:sdt>
                      </w:txbxContent>
                    </v:textbox>
                    <w10:wrap type="square" anchorx="page" anchory="page"/>
                  </v:shape>
                </w:pict>
              </mc:Fallback>
            </mc:AlternateContent>
          </w:r>
        </w:p>
        <w:p w:rsidR="00786E27" w:rsidRDefault="00786E27">
          <w:pPr>
            <w:spacing w:after="200"/>
            <w:jc w:val="left"/>
          </w:pPr>
          <w:r>
            <w:rPr>
              <w:b/>
            </w:rPr>
            <w:br w:type="page"/>
          </w:r>
        </w:p>
      </w:sdtContent>
    </w:sdt>
    <w:p w:rsidR="009C463C" w:rsidRPr="009C463C" w:rsidRDefault="009C463C" w:rsidP="009C463C">
      <w:pPr>
        <w:pStyle w:val="Heading1"/>
      </w:pPr>
      <w:bookmarkStart w:id="2" w:name="_Toc442777515"/>
      <w:bookmarkEnd w:id="0"/>
      <w:r>
        <w:lastRenderedPageBreak/>
        <w:t>Table of Contents</w:t>
      </w:r>
      <w:bookmarkEnd w:id="2"/>
      <w:r>
        <w:fldChar w:fldCharType="begin"/>
      </w:r>
      <w:r>
        <w:instrText xml:space="preserve"> TOC \o "1-3" \h \z \u </w:instrText>
      </w:r>
      <w:r>
        <w:fldChar w:fldCharType="separate"/>
      </w:r>
      <w:hyperlink w:anchor="_Toc442777515" w:history="1"/>
    </w:p>
    <w:p w:rsidR="009C463C" w:rsidRPr="009C463C" w:rsidRDefault="00AA5FF6">
      <w:pPr>
        <w:pStyle w:val="TOC1"/>
        <w:tabs>
          <w:tab w:val="right" w:leader="dot" w:pos="13948"/>
        </w:tabs>
        <w:rPr>
          <w:rFonts w:ascii="Segoe UI" w:eastAsiaTheme="minorEastAsia" w:hAnsi="Segoe UI"/>
          <w:b w:val="0"/>
          <w:bCs w:val="0"/>
          <w:caps w:val="0"/>
          <w:noProof/>
          <w:sz w:val="22"/>
          <w:szCs w:val="22"/>
          <w:lang w:eastAsia="en-GB"/>
        </w:rPr>
      </w:pPr>
      <w:hyperlink w:anchor="_Toc442777516" w:history="1">
        <w:r w:rsidR="009C463C" w:rsidRPr="009C463C">
          <w:rPr>
            <w:rStyle w:val="Hyperlink"/>
            <w:rFonts w:ascii="Segoe UI" w:hAnsi="Segoe UI"/>
            <w:noProof/>
          </w:rPr>
          <w:t>Guidance</w:t>
        </w:r>
        <w:r w:rsidR="009C463C" w:rsidRPr="009C463C">
          <w:rPr>
            <w:rFonts w:ascii="Segoe UI" w:hAnsi="Segoe UI"/>
            <w:noProof/>
            <w:webHidden/>
          </w:rPr>
          <w:tab/>
        </w:r>
        <w:r w:rsidR="009C463C" w:rsidRPr="009C463C">
          <w:rPr>
            <w:rFonts w:ascii="Segoe UI" w:hAnsi="Segoe UI"/>
            <w:noProof/>
            <w:webHidden/>
          </w:rPr>
          <w:fldChar w:fldCharType="begin"/>
        </w:r>
        <w:r w:rsidR="009C463C" w:rsidRPr="009C463C">
          <w:rPr>
            <w:rFonts w:ascii="Segoe UI" w:hAnsi="Segoe UI"/>
            <w:noProof/>
            <w:webHidden/>
          </w:rPr>
          <w:instrText xml:space="preserve"> PAGEREF _Toc442777516 \h </w:instrText>
        </w:r>
        <w:r w:rsidR="009C463C" w:rsidRPr="009C463C">
          <w:rPr>
            <w:rFonts w:ascii="Segoe UI" w:hAnsi="Segoe UI"/>
            <w:noProof/>
            <w:webHidden/>
          </w:rPr>
        </w:r>
        <w:r w:rsidR="009C463C" w:rsidRPr="009C463C">
          <w:rPr>
            <w:rFonts w:ascii="Segoe UI" w:hAnsi="Segoe UI"/>
            <w:noProof/>
            <w:webHidden/>
          </w:rPr>
          <w:fldChar w:fldCharType="separate"/>
        </w:r>
        <w:r w:rsidR="00981972">
          <w:rPr>
            <w:rFonts w:ascii="Segoe UI" w:hAnsi="Segoe UI"/>
            <w:noProof/>
            <w:webHidden/>
          </w:rPr>
          <w:t>2</w:t>
        </w:r>
        <w:r w:rsidR="009C463C" w:rsidRPr="009C463C">
          <w:rPr>
            <w:rFonts w:ascii="Segoe UI" w:hAnsi="Segoe UI"/>
            <w:noProof/>
            <w:webHidden/>
          </w:rPr>
          <w:fldChar w:fldCharType="end"/>
        </w:r>
      </w:hyperlink>
    </w:p>
    <w:p w:rsidR="009C463C" w:rsidRPr="009C463C" w:rsidRDefault="00AA5FF6">
      <w:pPr>
        <w:pStyle w:val="TOC2"/>
        <w:tabs>
          <w:tab w:val="right" w:leader="dot" w:pos="13948"/>
        </w:tabs>
        <w:rPr>
          <w:rFonts w:ascii="Segoe UI" w:eastAsiaTheme="minorEastAsia" w:hAnsi="Segoe UI"/>
          <w:smallCaps w:val="0"/>
          <w:noProof/>
          <w:sz w:val="22"/>
          <w:szCs w:val="22"/>
          <w:lang w:eastAsia="en-GB"/>
        </w:rPr>
      </w:pPr>
      <w:hyperlink w:anchor="_Toc442777517" w:history="1">
        <w:r w:rsidR="009C463C" w:rsidRPr="009C463C">
          <w:rPr>
            <w:rStyle w:val="Hyperlink"/>
            <w:rFonts w:ascii="Segoe UI" w:hAnsi="Segoe UI"/>
            <w:noProof/>
          </w:rPr>
          <w:t>About this Checklist</w:t>
        </w:r>
        <w:r w:rsidR="009C463C" w:rsidRPr="009C463C">
          <w:rPr>
            <w:rFonts w:ascii="Segoe UI" w:hAnsi="Segoe UI"/>
            <w:noProof/>
            <w:webHidden/>
          </w:rPr>
          <w:tab/>
        </w:r>
        <w:r w:rsidR="009C463C" w:rsidRPr="009C463C">
          <w:rPr>
            <w:rFonts w:ascii="Segoe UI" w:hAnsi="Segoe UI"/>
            <w:noProof/>
            <w:webHidden/>
          </w:rPr>
          <w:fldChar w:fldCharType="begin"/>
        </w:r>
        <w:r w:rsidR="009C463C" w:rsidRPr="009C463C">
          <w:rPr>
            <w:rFonts w:ascii="Segoe UI" w:hAnsi="Segoe UI"/>
            <w:noProof/>
            <w:webHidden/>
          </w:rPr>
          <w:instrText xml:space="preserve"> PAGEREF _Toc442777517 \h </w:instrText>
        </w:r>
        <w:r w:rsidR="009C463C" w:rsidRPr="009C463C">
          <w:rPr>
            <w:rFonts w:ascii="Segoe UI" w:hAnsi="Segoe UI"/>
            <w:noProof/>
            <w:webHidden/>
          </w:rPr>
        </w:r>
        <w:r w:rsidR="009C463C" w:rsidRPr="009C463C">
          <w:rPr>
            <w:rFonts w:ascii="Segoe UI" w:hAnsi="Segoe UI"/>
            <w:noProof/>
            <w:webHidden/>
          </w:rPr>
          <w:fldChar w:fldCharType="separate"/>
        </w:r>
        <w:r w:rsidR="00981972">
          <w:rPr>
            <w:rFonts w:ascii="Segoe UI" w:hAnsi="Segoe UI"/>
            <w:noProof/>
            <w:webHidden/>
          </w:rPr>
          <w:t>2</w:t>
        </w:r>
        <w:r w:rsidR="009C463C" w:rsidRPr="009C463C">
          <w:rPr>
            <w:rFonts w:ascii="Segoe UI" w:hAnsi="Segoe UI"/>
            <w:noProof/>
            <w:webHidden/>
          </w:rPr>
          <w:fldChar w:fldCharType="end"/>
        </w:r>
      </w:hyperlink>
    </w:p>
    <w:p w:rsidR="009C463C" w:rsidRPr="009C463C" w:rsidRDefault="00AA5FF6">
      <w:pPr>
        <w:pStyle w:val="TOC2"/>
        <w:tabs>
          <w:tab w:val="right" w:leader="dot" w:pos="13948"/>
        </w:tabs>
        <w:rPr>
          <w:rFonts w:ascii="Segoe UI" w:eastAsiaTheme="minorEastAsia" w:hAnsi="Segoe UI"/>
          <w:smallCaps w:val="0"/>
          <w:noProof/>
          <w:sz w:val="22"/>
          <w:szCs w:val="22"/>
          <w:lang w:eastAsia="en-GB"/>
        </w:rPr>
      </w:pPr>
      <w:hyperlink w:anchor="_Toc442777518" w:history="1">
        <w:r w:rsidR="009C463C" w:rsidRPr="009C463C">
          <w:rPr>
            <w:rStyle w:val="Hyperlink"/>
            <w:rFonts w:ascii="Segoe UI" w:hAnsi="Segoe UI"/>
            <w:noProof/>
          </w:rPr>
          <w:t>Summary of Key Changes</w:t>
        </w:r>
        <w:r w:rsidR="009C463C" w:rsidRPr="009C463C">
          <w:rPr>
            <w:rFonts w:ascii="Segoe UI" w:hAnsi="Segoe UI"/>
            <w:noProof/>
            <w:webHidden/>
          </w:rPr>
          <w:tab/>
        </w:r>
        <w:r w:rsidR="009C463C" w:rsidRPr="009C463C">
          <w:rPr>
            <w:rFonts w:ascii="Segoe UI" w:hAnsi="Segoe UI"/>
            <w:noProof/>
            <w:webHidden/>
          </w:rPr>
          <w:fldChar w:fldCharType="begin"/>
        </w:r>
        <w:r w:rsidR="009C463C" w:rsidRPr="009C463C">
          <w:rPr>
            <w:rFonts w:ascii="Segoe UI" w:hAnsi="Segoe UI"/>
            <w:noProof/>
            <w:webHidden/>
          </w:rPr>
          <w:instrText xml:space="preserve"> PAGEREF _Toc442777518 \h </w:instrText>
        </w:r>
        <w:r w:rsidR="009C463C" w:rsidRPr="009C463C">
          <w:rPr>
            <w:rFonts w:ascii="Segoe UI" w:hAnsi="Segoe UI"/>
            <w:noProof/>
            <w:webHidden/>
          </w:rPr>
        </w:r>
        <w:r w:rsidR="009C463C" w:rsidRPr="009C463C">
          <w:rPr>
            <w:rFonts w:ascii="Segoe UI" w:hAnsi="Segoe UI"/>
            <w:noProof/>
            <w:webHidden/>
          </w:rPr>
          <w:fldChar w:fldCharType="separate"/>
        </w:r>
        <w:r w:rsidR="00981972">
          <w:rPr>
            <w:rFonts w:ascii="Segoe UI" w:hAnsi="Segoe UI"/>
            <w:noProof/>
            <w:webHidden/>
          </w:rPr>
          <w:t>2</w:t>
        </w:r>
        <w:r w:rsidR="009C463C" w:rsidRPr="009C463C">
          <w:rPr>
            <w:rFonts w:ascii="Segoe UI" w:hAnsi="Segoe UI"/>
            <w:noProof/>
            <w:webHidden/>
          </w:rPr>
          <w:fldChar w:fldCharType="end"/>
        </w:r>
      </w:hyperlink>
    </w:p>
    <w:p w:rsidR="009C463C" w:rsidRPr="009C463C" w:rsidRDefault="00AA5FF6">
      <w:pPr>
        <w:pStyle w:val="TOC3"/>
        <w:tabs>
          <w:tab w:val="right" w:leader="dot" w:pos="13948"/>
        </w:tabs>
        <w:rPr>
          <w:rFonts w:ascii="Segoe UI" w:eastAsiaTheme="minorEastAsia" w:hAnsi="Segoe UI"/>
          <w:i w:val="0"/>
          <w:iCs w:val="0"/>
          <w:noProof/>
          <w:sz w:val="22"/>
          <w:szCs w:val="22"/>
          <w:lang w:eastAsia="en-GB"/>
        </w:rPr>
      </w:pPr>
      <w:hyperlink w:anchor="_Toc442777519" w:history="1">
        <w:r w:rsidR="009C463C" w:rsidRPr="009C463C">
          <w:rPr>
            <w:rStyle w:val="Hyperlink"/>
            <w:rFonts w:ascii="Segoe UI" w:hAnsi="Segoe UI"/>
            <w:i w:val="0"/>
            <w:noProof/>
          </w:rPr>
          <w:t>Process Approach</w:t>
        </w:r>
        <w:r w:rsidR="009C463C" w:rsidRPr="009C463C">
          <w:rPr>
            <w:rFonts w:ascii="Segoe UI" w:hAnsi="Segoe UI"/>
            <w:i w:val="0"/>
            <w:noProof/>
            <w:webHidden/>
          </w:rPr>
          <w:tab/>
        </w:r>
        <w:r w:rsidR="009C463C" w:rsidRPr="009C463C">
          <w:rPr>
            <w:rFonts w:ascii="Segoe UI" w:hAnsi="Segoe UI"/>
            <w:i w:val="0"/>
            <w:noProof/>
            <w:webHidden/>
          </w:rPr>
          <w:fldChar w:fldCharType="begin"/>
        </w:r>
        <w:r w:rsidR="009C463C" w:rsidRPr="009C463C">
          <w:rPr>
            <w:rFonts w:ascii="Segoe UI" w:hAnsi="Segoe UI"/>
            <w:i w:val="0"/>
            <w:noProof/>
            <w:webHidden/>
          </w:rPr>
          <w:instrText xml:space="preserve"> PAGEREF _Toc442777519 \h </w:instrText>
        </w:r>
        <w:r w:rsidR="009C463C" w:rsidRPr="009C463C">
          <w:rPr>
            <w:rFonts w:ascii="Segoe UI" w:hAnsi="Segoe UI"/>
            <w:i w:val="0"/>
            <w:noProof/>
            <w:webHidden/>
          </w:rPr>
        </w:r>
        <w:r w:rsidR="009C463C" w:rsidRPr="009C463C">
          <w:rPr>
            <w:rFonts w:ascii="Segoe UI" w:hAnsi="Segoe UI"/>
            <w:i w:val="0"/>
            <w:noProof/>
            <w:webHidden/>
          </w:rPr>
          <w:fldChar w:fldCharType="separate"/>
        </w:r>
        <w:r w:rsidR="00981972">
          <w:rPr>
            <w:rFonts w:ascii="Segoe UI" w:hAnsi="Segoe UI"/>
            <w:i w:val="0"/>
            <w:noProof/>
            <w:webHidden/>
          </w:rPr>
          <w:t>2</w:t>
        </w:r>
        <w:r w:rsidR="009C463C" w:rsidRPr="009C463C">
          <w:rPr>
            <w:rFonts w:ascii="Segoe UI" w:hAnsi="Segoe UI"/>
            <w:i w:val="0"/>
            <w:noProof/>
            <w:webHidden/>
          </w:rPr>
          <w:fldChar w:fldCharType="end"/>
        </w:r>
      </w:hyperlink>
    </w:p>
    <w:p w:rsidR="009C463C" w:rsidRPr="009C463C" w:rsidRDefault="00AA5FF6">
      <w:pPr>
        <w:pStyle w:val="TOC3"/>
        <w:tabs>
          <w:tab w:val="right" w:leader="dot" w:pos="13948"/>
        </w:tabs>
        <w:rPr>
          <w:rFonts w:ascii="Segoe UI" w:eastAsiaTheme="minorEastAsia" w:hAnsi="Segoe UI"/>
          <w:i w:val="0"/>
          <w:iCs w:val="0"/>
          <w:noProof/>
          <w:sz w:val="22"/>
          <w:szCs w:val="22"/>
          <w:lang w:eastAsia="en-GB"/>
        </w:rPr>
      </w:pPr>
      <w:hyperlink w:anchor="_Toc442777520" w:history="1">
        <w:r w:rsidR="009C463C" w:rsidRPr="009C463C">
          <w:rPr>
            <w:rStyle w:val="Hyperlink"/>
            <w:rFonts w:ascii="Segoe UI" w:hAnsi="Segoe UI"/>
            <w:i w:val="0"/>
            <w:noProof/>
          </w:rPr>
          <w:t>Context of the Organization</w:t>
        </w:r>
        <w:r w:rsidR="009C463C" w:rsidRPr="009C463C">
          <w:rPr>
            <w:rFonts w:ascii="Segoe UI" w:hAnsi="Segoe UI"/>
            <w:i w:val="0"/>
            <w:noProof/>
            <w:webHidden/>
          </w:rPr>
          <w:tab/>
        </w:r>
        <w:r w:rsidR="009C463C" w:rsidRPr="009C463C">
          <w:rPr>
            <w:rFonts w:ascii="Segoe UI" w:hAnsi="Segoe UI"/>
            <w:i w:val="0"/>
            <w:noProof/>
            <w:webHidden/>
          </w:rPr>
          <w:fldChar w:fldCharType="begin"/>
        </w:r>
        <w:r w:rsidR="009C463C" w:rsidRPr="009C463C">
          <w:rPr>
            <w:rFonts w:ascii="Segoe UI" w:hAnsi="Segoe UI"/>
            <w:i w:val="0"/>
            <w:noProof/>
            <w:webHidden/>
          </w:rPr>
          <w:instrText xml:space="preserve"> PAGEREF _Toc442777520 \h </w:instrText>
        </w:r>
        <w:r w:rsidR="009C463C" w:rsidRPr="009C463C">
          <w:rPr>
            <w:rFonts w:ascii="Segoe UI" w:hAnsi="Segoe UI"/>
            <w:i w:val="0"/>
            <w:noProof/>
            <w:webHidden/>
          </w:rPr>
        </w:r>
        <w:r w:rsidR="009C463C" w:rsidRPr="009C463C">
          <w:rPr>
            <w:rFonts w:ascii="Segoe UI" w:hAnsi="Segoe UI"/>
            <w:i w:val="0"/>
            <w:noProof/>
            <w:webHidden/>
          </w:rPr>
          <w:fldChar w:fldCharType="separate"/>
        </w:r>
        <w:r w:rsidR="00981972">
          <w:rPr>
            <w:rFonts w:ascii="Segoe UI" w:hAnsi="Segoe UI"/>
            <w:i w:val="0"/>
            <w:noProof/>
            <w:webHidden/>
          </w:rPr>
          <w:t>2</w:t>
        </w:r>
        <w:r w:rsidR="009C463C" w:rsidRPr="009C463C">
          <w:rPr>
            <w:rFonts w:ascii="Segoe UI" w:hAnsi="Segoe UI"/>
            <w:i w:val="0"/>
            <w:noProof/>
            <w:webHidden/>
          </w:rPr>
          <w:fldChar w:fldCharType="end"/>
        </w:r>
      </w:hyperlink>
    </w:p>
    <w:p w:rsidR="009C463C" w:rsidRPr="009C463C" w:rsidRDefault="00AA5FF6">
      <w:pPr>
        <w:pStyle w:val="TOC3"/>
        <w:tabs>
          <w:tab w:val="right" w:leader="dot" w:pos="13948"/>
        </w:tabs>
        <w:rPr>
          <w:rFonts w:ascii="Segoe UI" w:eastAsiaTheme="minorEastAsia" w:hAnsi="Segoe UI"/>
          <w:i w:val="0"/>
          <w:iCs w:val="0"/>
          <w:noProof/>
          <w:sz w:val="22"/>
          <w:szCs w:val="22"/>
          <w:lang w:eastAsia="en-GB"/>
        </w:rPr>
      </w:pPr>
      <w:hyperlink w:anchor="_Toc442777521" w:history="1">
        <w:r w:rsidR="009C463C" w:rsidRPr="009C463C">
          <w:rPr>
            <w:rStyle w:val="Hyperlink"/>
            <w:rFonts w:ascii="Segoe UI" w:hAnsi="Segoe UI"/>
            <w:i w:val="0"/>
            <w:noProof/>
          </w:rPr>
          <w:t>Scope of the Quality Management System</w:t>
        </w:r>
        <w:r w:rsidR="009C463C" w:rsidRPr="009C463C">
          <w:rPr>
            <w:rFonts w:ascii="Segoe UI" w:hAnsi="Segoe UI"/>
            <w:i w:val="0"/>
            <w:noProof/>
            <w:webHidden/>
          </w:rPr>
          <w:tab/>
        </w:r>
        <w:r w:rsidR="009C463C" w:rsidRPr="009C463C">
          <w:rPr>
            <w:rFonts w:ascii="Segoe UI" w:hAnsi="Segoe UI"/>
            <w:i w:val="0"/>
            <w:noProof/>
            <w:webHidden/>
          </w:rPr>
          <w:fldChar w:fldCharType="begin"/>
        </w:r>
        <w:r w:rsidR="009C463C" w:rsidRPr="009C463C">
          <w:rPr>
            <w:rFonts w:ascii="Segoe UI" w:hAnsi="Segoe UI"/>
            <w:i w:val="0"/>
            <w:noProof/>
            <w:webHidden/>
          </w:rPr>
          <w:instrText xml:space="preserve"> PAGEREF _Toc442777521 \h </w:instrText>
        </w:r>
        <w:r w:rsidR="009C463C" w:rsidRPr="009C463C">
          <w:rPr>
            <w:rFonts w:ascii="Segoe UI" w:hAnsi="Segoe UI"/>
            <w:i w:val="0"/>
            <w:noProof/>
            <w:webHidden/>
          </w:rPr>
        </w:r>
        <w:r w:rsidR="009C463C" w:rsidRPr="009C463C">
          <w:rPr>
            <w:rFonts w:ascii="Segoe UI" w:hAnsi="Segoe UI"/>
            <w:i w:val="0"/>
            <w:noProof/>
            <w:webHidden/>
          </w:rPr>
          <w:fldChar w:fldCharType="separate"/>
        </w:r>
        <w:r w:rsidR="00981972">
          <w:rPr>
            <w:rFonts w:ascii="Segoe UI" w:hAnsi="Segoe UI"/>
            <w:i w:val="0"/>
            <w:noProof/>
            <w:webHidden/>
          </w:rPr>
          <w:t>3</w:t>
        </w:r>
        <w:r w:rsidR="009C463C" w:rsidRPr="009C463C">
          <w:rPr>
            <w:rFonts w:ascii="Segoe UI" w:hAnsi="Segoe UI"/>
            <w:i w:val="0"/>
            <w:noProof/>
            <w:webHidden/>
          </w:rPr>
          <w:fldChar w:fldCharType="end"/>
        </w:r>
      </w:hyperlink>
    </w:p>
    <w:p w:rsidR="009C463C" w:rsidRPr="009C463C" w:rsidRDefault="00AA5FF6">
      <w:pPr>
        <w:pStyle w:val="TOC3"/>
        <w:tabs>
          <w:tab w:val="right" w:leader="dot" w:pos="13948"/>
        </w:tabs>
        <w:rPr>
          <w:rFonts w:ascii="Segoe UI" w:eastAsiaTheme="minorEastAsia" w:hAnsi="Segoe UI"/>
          <w:i w:val="0"/>
          <w:iCs w:val="0"/>
          <w:noProof/>
          <w:sz w:val="22"/>
          <w:szCs w:val="22"/>
          <w:lang w:eastAsia="en-GB"/>
        </w:rPr>
      </w:pPr>
      <w:hyperlink w:anchor="_Toc442777522" w:history="1">
        <w:r w:rsidR="009C463C" w:rsidRPr="009C463C">
          <w:rPr>
            <w:rStyle w:val="Hyperlink"/>
            <w:rFonts w:ascii="Segoe UI" w:hAnsi="Segoe UI"/>
            <w:i w:val="0"/>
            <w:noProof/>
          </w:rPr>
          <w:t>Leadership</w:t>
        </w:r>
        <w:r w:rsidR="009C463C" w:rsidRPr="009C463C">
          <w:rPr>
            <w:rFonts w:ascii="Segoe UI" w:hAnsi="Segoe UI"/>
            <w:i w:val="0"/>
            <w:noProof/>
            <w:webHidden/>
          </w:rPr>
          <w:tab/>
        </w:r>
        <w:r w:rsidR="009C463C" w:rsidRPr="009C463C">
          <w:rPr>
            <w:rFonts w:ascii="Segoe UI" w:hAnsi="Segoe UI"/>
            <w:i w:val="0"/>
            <w:noProof/>
            <w:webHidden/>
          </w:rPr>
          <w:fldChar w:fldCharType="begin"/>
        </w:r>
        <w:r w:rsidR="009C463C" w:rsidRPr="009C463C">
          <w:rPr>
            <w:rFonts w:ascii="Segoe UI" w:hAnsi="Segoe UI"/>
            <w:i w:val="0"/>
            <w:noProof/>
            <w:webHidden/>
          </w:rPr>
          <w:instrText xml:space="preserve"> PAGEREF _Toc442777522 \h </w:instrText>
        </w:r>
        <w:r w:rsidR="009C463C" w:rsidRPr="009C463C">
          <w:rPr>
            <w:rFonts w:ascii="Segoe UI" w:hAnsi="Segoe UI"/>
            <w:i w:val="0"/>
            <w:noProof/>
            <w:webHidden/>
          </w:rPr>
        </w:r>
        <w:r w:rsidR="009C463C" w:rsidRPr="009C463C">
          <w:rPr>
            <w:rFonts w:ascii="Segoe UI" w:hAnsi="Segoe UI"/>
            <w:i w:val="0"/>
            <w:noProof/>
            <w:webHidden/>
          </w:rPr>
          <w:fldChar w:fldCharType="separate"/>
        </w:r>
        <w:r w:rsidR="00981972">
          <w:rPr>
            <w:rFonts w:ascii="Segoe UI" w:hAnsi="Segoe UI"/>
            <w:i w:val="0"/>
            <w:noProof/>
            <w:webHidden/>
          </w:rPr>
          <w:t>3</w:t>
        </w:r>
        <w:r w:rsidR="009C463C" w:rsidRPr="009C463C">
          <w:rPr>
            <w:rFonts w:ascii="Segoe UI" w:hAnsi="Segoe UI"/>
            <w:i w:val="0"/>
            <w:noProof/>
            <w:webHidden/>
          </w:rPr>
          <w:fldChar w:fldCharType="end"/>
        </w:r>
      </w:hyperlink>
    </w:p>
    <w:p w:rsidR="009C463C" w:rsidRPr="009C463C" w:rsidRDefault="00AA5FF6">
      <w:pPr>
        <w:pStyle w:val="TOC3"/>
        <w:tabs>
          <w:tab w:val="right" w:leader="dot" w:pos="13948"/>
        </w:tabs>
        <w:rPr>
          <w:rFonts w:ascii="Segoe UI" w:eastAsiaTheme="minorEastAsia" w:hAnsi="Segoe UI"/>
          <w:i w:val="0"/>
          <w:iCs w:val="0"/>
          <w:noProof/>
          <w:sz w:val="22"/>
          <w:szCs w:val="22"/>
          <w:lang w:eastAsia="en-GB"/>
        </w:rPr>
      </w:pPr>
      <w:hyperlink w:anchor="_Toc442777523" w:history="1">
        <w:r w:rsidR="009C463C" w:rsidRPr="009C463C">
          <w:rPr>
            <w:rStyle w:val="Hyperlink"/>
            <w:rFonts w:ascii="Segoe UI" w:hAnsi="Segoe UI"/>
            <w:i w:val="0"/>
            <w:noProof/>
          </w:rPr>
          <w:t>Risks and Opportunities</w:t>
        </w:r>
        <w:r w:rsidR="009C463C" w:rsidRPr="009C463C">
          <w:rPr>
            <w:rFonts w:ascii="Segoe UI" w:hAnsi="Segoe UI"/>
            <w:i w:val="0"/>
            <w:noProof/>
            <w:webHidden/>
          </w:rPr>
          <w:tab/>
        </w:r>
        <w:r w:rsidR="009C463C" w:rsidRPr="009C463C">
          <w:rPr>
            <w:rFonts w:ascii="Segoe UI" w:hAnsi="Segoe UI"/>
            <w:i w:val="0"/>
            <w:noProof/>
            <w:webHidden/>
          </w:rPr>
          <w:fldChar w:fldCharType="begin"/>
        </w:r>
        <w:r w:rsidR="009C463C" w:rsidRPr="009C463C">
          <w:rPr>
            <w:rFonts w:ascii="Segoe UI" w:hAnsi="Segoe UI"/>
            <w:i w:val="0"/>
            <w:noProof/>
            <w:webHidden/>
          </w:rPr>
          <w:instrText xml:space="preserve"> PAGEREF _Toc442777523 \h </w:instrText>
        </w:r>
        <w:r w:rsidR="009C463C" w:rsidRPr="009C463C">
          <w:rPr>
            <w:rFonts w:ascii="Segoe UI" w:hAnsi="Segoe UI"/>
            <w:i w:val="0"/>
            <w:noProof/>
            <w:webHidden/>
          </w:rPr>
        </w:r>
        <w:r w:rsidR="009C463C" w:rsidRPr="009C463C">
          <w:rPr>
            <w:rFonts w:ascii="Segoe UI" w:hAnsi="Segoe UI"/>
            <w:i w:val="0"/>
            <w:noProof/>
            <w:webHidden/>
          </w:rPr>
          <w:fldChar w:fldCharType="separate"/>
        </w:r>
        <w:r w:rsidR="00981972">
          <w:rPr>
            <w:rFonts w:ascii="Segoe UI" w:hAnsi="Segoe UI"/>
            <w:i w:val="0"/>
            <w:noProof/>
            <w:webHidden/>
          </w:rPr>
          <w:t>3</w:t>
        </w:r>
        <w:r w:rsidR="009C463C" w:rsidRPr="009C463C">
          <w:rPr>
            <w:rFonts w:ascii="Segoe UI" w:hAnsi="Segoe UI"/>
            <w:i w:val="0"/>
            <w:noProof/>
            <w:webHidden/>
          </w:rPr>
          <w:fldChar w:fldCharType="end"/>
        </w:r>
      </w:hyperlink>
    </w:p>
    <w:p w:rsidR="009C463C" w:rsidRPr="009C463C" w:rsidRDefault="00AA5FF6">
      <w:pPr>
        <w:pStyle w:val="TOC3"/>
        <w:tabs>
          <w:tab w:val="right" w:leader="dot" w:pos="13948"/>
        </w:tabs>
        <w:rPr>
          <w:rFonts w:ascii="Segoe UI" w:eastAsiaTheme="minorEastAsia" w:hAnsi="Segoe UI"/>
          <w:i w:val="0"/>
          <w:iCs w:val="0"/>
          <w:noProof/>
          <w:sz w:val="22"/>
          <w:szCs w:val="22"/>
          <w:lang w:eastAsia="en-GB"/>
        </w:rPr>
      </w:pPr>
      <w:hyperlink w:anchor="_Toc442777524" w:history="1">
        <w:r w:rsidR="009C463C" w:rsidRPr="009C463C">
          <w:rPr>
            <w:rStyle w:val="Hyperlink"/>
            <w:rFonts w:ascii="Segoe UI" w:hAnsi="Segoe UI"/>
            <w:i w:val="0"/>
            <w:noProof/>
          </w:rPr>
          <w:t>Products and Services</w:t>
        </w:r>
        <w:r w:rsidR="009C463C" w:rsidRPr="009C463C">
          <w:rPr>
            <w:rFonts w:ascii="Segoe UI" w:hAnsi="Segoe UI"/>
            <w:i w:val="0"/>
            <w:noProof/>
            <w:webHidden/>
          </w:rPr>
          <w:tab/>
        </w:r>
        <w:r w:rsidR="009C463C" w:rsidRPr="009C463C">
          <w:rPr>
            <w:rFonts w:ascii="Segoe UI" w:hAnsi="Segoe UI"/>
            <w:i w:val="0"/>
            <w:noProof/>
            <w:webHidden/>
          </w:rPr>
          <w:fldChar w:fldCharType="begin"/>
        </w:r>
        <w:r w:rsidR="009C463C" w:rsidRPr="009C463C">
          <w:rPr>
            <w:rFonts w:ascii="Segoe UI" w:hAnsi="Segoe UI"/>
            <w:i w:val="0"/>
            <w:noProof/>
            <w:webHidden/>
          </w:rPr>
          <w:instrText xml:space="preserve"> PAGEREF _Toc442777524 \h </w:instrText>
        </w:r>
        <w:r w:rsidR="009C463C" w:rsidRPr="009C463C">
          <w:rPr>
            <w:rFonts w:ascii="Segoe UI" w:hAnsi="Segoe UI"/>
            <w:i w:val="0"/>
            <w:noProof/>
            <w:webHidden/>
          </w:rPr>
        </w:r>
        <w:r w:rsidR="009C463C" w:rsidRPr="009C463C">
          <w:rPr>
            <w:rFonts w:ascii="Segoe UI" w:hAnsi="Segoe UI"/>
            <w:i w:val="0"/>
            <w:noProof/>
            <w:webHidden/>
          </w:rPr>
          <w:fldChar w:fldCharType="separate"/>
        </w:r>
        <w:r w:rsidR="00981972">
          <w:rPr>
            <w:rFonts w:ascii="Segoe UI" w:hAnsi="Segoe UI"/>
            <w:i w:val="0"/>
            <w:noProof/>
            <w:webHidden/>
          </w:rPr>
          <w:t>3</w:t>
        </w:r>
        <w:r w:rsidR="009C463C" w:rsidRPr="009C463C">
          <w:rPr>
            <w:rFonts w:ascii="Segoe UI" w:hAnsi="Segoe UI"/>
            <w:i w:val="0"/>
            <w:noProof/>
            <w:webHidden/>
          </w:rPr>
          <w:fldChar w:fldCharType="end"/>
        </w:r>
      </w:hyperlink>
    </w:p>
    <w:p w:rsidR="009C463C" w:rsidRPr="009C463C" w:rsidRDefault="00AA5FF6">
      <w:pPr>
        <w:pStyle w:val="TOC3"/>
        <w:tabs>
          <w:tab w:val="right" w:leader="dot" w:pos="13948"/>
        </w:tabs>
        <w:rPr>
          <w:rFonts w:ascii="Segoe UI" w:eastAsiaTheme="minorEastAsia" w:hAnsi="Segoe UI"/>
          <w:i w:val="0"/>
          <w:iCs w:val="0"/>
          <w:noProof/>
          <w:sz w:val="22"/>
          <w:szCs w:val="22"/>
          <w:lang w:eastAsia="en-GB"/>
        </w:rPr>
      </w:pPr>
      <w:hyperlink w:anchor="_Toc442777525" w:history="1">
        <w:r w:rsidR="009C463C" w:rsidRPr="009C463C">
          <w:rPr>
            <w:rStyle w:val="Hyperlink"/>
            <w:rFonts w:ascii="Segoe UI" w:hAnsi="Segoe UI"/>
            <w:i w:val="0"/>
            <w:noProof/>
          </w:rPr>
          <w:t>Control of Externally Provided Products &amp; Services</w:t>
        </w:r>
        <w:r w:rsidR="009C463C" w:rsidRPr="009C463C">
          <w:rPr>
            <w:rFonts w:ascii="Segoe UI" w:hAnsi="Segoe UI"/>
            <w:i w:val="0"/>
            <w:noProof/>
            <w:webHidden/>
          </w:rPr>
          <w:tab/>
        </w:r>
        <w:r w:rsidR="009C463C" w:rsidRPr="009C463C">
          <w:rPr>
            <w:rFonts w:ascii="Segoe UI" w:hAnsi="Segoe UI"/>
            <w:i w:val="0"/>
            <w:noProof/>
            <w:webHidden/>
          </w:rPr>
          <w:fldChar w:fldCharType="begin"/>
        </w:r>
        <w:r w:rsidR="009C463C" w:rsidRPr="009C463C">
          <w:rPr>
            <w:rFonts w:ascii="Segoe UI" w:hAnsi="Segoe UI"/>
            <w:i w:val="0"/>
            <w:noProof/>
            <w:webHidden/>
          </w:rPr>
          <w:instrText xml:space="preserve"> PAGEREF _Toc442777525 \h </w:instrText>
        </w:r>
        <w:r w:rsidR="009C463C" w:rsidRPr="009C463C">
          <w:rPr>
            <w:rFonts w:ascii="Segoe UI" w:hAnsi="Segoe UI"/>
            <w:i w:val="0"/>
            <w:noProof/>
            <w:webHidden/>
          </w:rPr>
        </w:r>
        <w:r w:rsidR="009C463C" w:rsidRPr="009C463C">
          <w:rPr>
            <w:rFonts w:ascii="Segoe UI" w:hAnsi="Segoe UI"/>
            <w:i w:val="0"/>
            <w:noProof/>
            <w:webHidden/>
          </w:rPr>
          <w:fldChar w:fldCharType="separate"/>
        </w:r>
        <w:r w:rsidR="00981972">
          <w:rPr>
            <w:rFonts w:ascii="Segoe UI" w:hAnsi="Segoe UI"/>
            <w:i w:val="0"/>
            <w:noProof/>
            <w:webHidden/>
          </w:rPr>
          <w:t>3</w:t>
        </w:r>
        <w:r w:rsidR="009C463C" w:rsidRPr="009C463C">
          <w:rPr>
            <w:rFonts w:ascii="Segoe UI" w:hAnsi="Segoe UI"/>
            <w:i w:val="0"/>
            <w:noProof/>
            <w:webHidden/>
          </w:rPr>
          <w:fldChar w:fldCharType="end"/>
        </w:r>
      </w:hyperlink>
    </w:p>
    <w:p w:rsidR="009C463C" w:rsidRPr="009C463C" w:rsidRDefault="00AA5FF6">
      <w:pPr>
        <w:pStyle w:val="TOC3"/>
        <w:tabs>
          <w:tab w:val="right" w:leader="dot" w:pos="13948"/>
        </w:tabs>
        <w:rPr>
          <w:rFonts w:ascii="Segoe UI" w:eastAsiaTheme="minorEastAsia" w:hAnsi="Segoe UI"/>
          <w:i w:val="0"/>
          <w:iCs w:val="0"/>
          <w:noProof/>
          <w:sz w:val="22"/>
          <w:szCs w:val="22"/>
          <w:lang w:eastAsia="en-GB"/>
        </w:rPr>
      </w:pPr>
      <w:hyperlink w:anchor="_Toc442777526" w:history="1">
        <w:r w:rsidR="009C463C" w:rsidRPr="009C463C">
          <w:rPr>
            <w:rStyle w:val="Hyperlink"/>
            <w:rFonts w:ascii="Segoe UI" w:hAnsi="Segoe UI"/>
            <w:i w:val="0"/>
            <w:noProof/>
          </w:rPr>
          <w:t>Documented Information</w:t>
        </w:r>
        <w:r w:rsidR="009C463C" w:rsidRPr="009C463C">
          <w:rPr>
            <w:rFonts w:ascii="Segoe UI" w:hAnsi="Segoe UI"/>
            <w:i w:val="0"/>
            <w:noProof/>
            <w:webHidden/>
          </w:rPr>
          <w:tab/>
        </w:r>
        <w:r w:rsidR="009C463C" w:rsidRPr="009C463C">
          <w:rPr>
            <w:rFonts w:ascii="Segoe UI" w:hAnsi="Segoe UI"/>
            <w:i w:val="0"/>
            <w:noProof/>
            <w:webHidden/>
          </w:rPr>
          <w:fldChar w:fldCharType="begin"/>
        </w:r>
        <w:r w:rsidR="009C463C" w:rsidRPr="009C463C">
          <w:rPr>
            <w:rFonts w:ascii="Segoe UI" w:hAnsi="Segoe UI"/>
            <w:i w:val="0"/>
            <w:noProof/>
            <w:webHidden/>
          </w:rPr>
          <w:instrText xml:space="preserve"> PAGEREF _Toc442777526 \h </w:instrText>
        </w:r>
        <w:r w:rsidR="009C463C" w:rsidRPr="009C463C">
          <w:rPr>
            <w:rFonts w:ascii="Segoe UI" w:hAnsi="Segoe UI"/>
            <w:i w:val="0"/>
            <w:noProof/>
            <w:webHidden/>
          </w:rPr>
        </w:r>
        <w:r w:rsidR="009C463C" w:rsidRPr="009C463C">
          <w:rPr>
            <w:rFonts w:ascii="Segoe UI" w:hAnsi="Segoe UI"/>
            <w:i w:val="0"/>
            <w:noProof/>
            <w:webHidden/>
          </w:rPr>
          <w:fldChar w:fldCharType="separate"/>
        </w:r>
        <w:r w:rsidR="00981972">
          <w:rPr>
            <w:rFonts w:ascii="Segoe UI" w:hAnsi="Segoe UI"/>
            <w:i w:val="0"/>
            <w:noProof/>
            <w:webHidden/>
          </w:rPr>
          <w:t>3</w:t>
        </w:r>
        <w:r w:rsidR="009C463C" w:rsidRPr="009C463C">
          <w:rPr>
            <w:rFonts w:ascii="Segoe UI" w:hAnsi="Segoe UI"/>
            <w:i w:val="0"/>
            <w:noProof/>
            <w:webHidden/>
          </w:rPr>
          <w:fldChar w:fldCharType="end"/>
        </w:r>
      </w:hyperlink>
    </w:p>
    <w:p w:rsidR="009C463C" w:rsidRPr="009C463C" w:rsidRDefault="00AA5FF6">
      <w:pPr>
        <w:pStyle w:val="TOC3"/>
        <w:tabs>
          <w:tab w:val="right" w:leader="dot" w:pos="13948"/>
        </w:tabs>
        <w:rPr>
          <w:rFonts w:ascii="Segoe UI" w:eastAsiaTheme="minorEastAsia" w:hAnsi="Segoe UI"/>
          <w:i w:val="0"/>
          <w:iCs w:val="0"/>
          <w:noProof/>
          <w:sz w:val="22"/>
          <w:szCs w:val="22"/>
          <w:lang w:eastAsia="en-GB"/>
        </w:rPr>
      </w:pPr>
      <w:hyperlink w:anchor="_Toc442777527" w:history="1">
        <w:r w:rsidR="009C463C" w:rsidRPr="009C463C">
          <w:rPr>
            <w:rStyle w:val="Hyperlink"/>
            <w:rFonts w:ascii="Segoe UI" w:hAnsi="Segoe UI"/>
            <w:i w:val="0"/>
            <w:noProof/>
          </w:rPr>
          <w:t>Non-conforming Processes</w:t>
        </w:r>
        <w:r w:rsidR="009C463C" w:rsidRPr="009C463C">
          <w:rPr>
            <w:rFonts w:ascii="Segoe UI" w:hAnsi="Segoe UI"/>
            <w:i w:val="0"/>
            <w:noProof/>
            <w:webHidden/>
          </w:rPr>
          <w:tab/>
        </w:r>
        <w:r w:rsidR="009C463C" w:rsidRPr="009C463C">
          <w:rPr>
            <w:rFonts w:ascii="Segoe UI" w:hAnsi="Segoe UI"/>
            <w:i w:val="0"/>
            <w:noProof/>
            <w:webHidden/>
          </w:rPr>
          <w:fldChar w:fldCharType="begin"/>
        </w:r>
        <w:r w:rsidR="009C463C" w:rsidRPr="009C463C">
          <w:rPr>
            <w:rFonts w:ascii="Segoe UI" w:hAnsi="Segoe UI"/>
            <w:i w:val="0"/>
            <w:noProof/>
            <w:webHidden/>
          </w:rPr>
          <w:instrText xml:space="preserve"> PAGEREF _Toc442777527 \h </w:instrText>
        </w:r>
        <w:r w:rsidR="009C463C" w:rsidRPr="009C463C">
          <w:rPr>
            <w:rFonts w:ascii="Segoe UI" w:hAnsi="Segoe UI"/>
            <w:i w:val="0"/>
            <w:noProof/>
            <w:webHidden/>
          </w:rPr>
        </w:r>
        <w:r w:rsidR="009C463C" w:rsidRPr="009C463C">
          <w:rPr>
            <w:rFonts w:ascii="Segoe UI" w:hAnsi="Segoe UI"/>
            <w:i w:val="0"/>
            <w:noProof/>
            <w:webHidden/>
          </w:rPr>
          <w:fldChar w:fldCharType="separate"/>
        </w:r>
        <w:r w:rsidR="00981972">
          <w:rPr>
            <w:rFonts w:ascii="Segoe UI" w:hAnsi="Segoe UI"/>
            <w:i w:val="0"/>
            <w:noProof/>
            <w:webHidden/>
          </w:rPr>
          <w:t>4</w:t>
        </w:r>
        <w:r w:rsidR="009C463C" w:rsidRPr="009C463C">
          <w:rPr>
            <w:rFonts w:ascii="Segoe UI" w:hAnsi="Segoe UI"/>
            <w:i w:val="0"/>
            <w:noProof/>
            <w:webHidden/>
          </w:rPr>
          <w:fldChar w:fldCharType="end"/>
        </w:r>
      </w:hyperlink>
    </w:p>
    <w:p w:rsidR="009C463C" w:rsidRPr="009C463C" w:rsidRDefault="00AA5FF6">
      <w:pPr>
        <w:pStyle w:val="TOC2"/>
        <w:tabs>
          <w:tab w:val="right" w:leader="dot" w:pos="13948"/>
        </w:tabs>
        <w:rPr>
          <w:rFonts w:ascii="Segoe UI" w:eastAsiaTheme="minorEastAsia" w:hAnsi="Segoe UI"/>
          <w:smallCaps w:val="0"/>
          <w:noProof/>
          <w:sz w:val="22"/>
          <w:szCs w:val="22"/>
          <w:lang w:eastAsia="en-GB"/>
        </w:rPr>
      </w:pPr>
      <w:hyperlink w:anchor="_Toc442777528" w:history="1">
        <w:r w:rsidR="009C463C" w:rsidRPr="009C463C">
          <w:rPr>
            <w:rStyle w:val="Hyperlink"/>
            <w:rFonts w:ascii="Segoe UI" w:hAnsi="Segoe UI"/>
            <w:noProof/>
          </w:rPr>
          <w:t>How to Make the Changes</w:t>
        </w:r>
        <w:r w:rsidR="009C463C" w:rsidRPr="009C463C">
          <w:rPr>
            <w:rFonts w:ascii="Segoe UI" w:hAnsi="Segoe UI"/>
            <w:noProof/>
            <w:webHidden/>
          </w:rPr>
          <w:tab/>
        </w:r>
        <w:r w:rsidR="009C463C" w:rsidRPr="009C463C">
          <w:rPr>
            <w:rFonts w:ascii="Segoe UI" w:hAnsi="Segoe UI"/>
            <w:noProof/>
            <w:webHidden/>
          </w:rPr>
          <w:fldChar w:fldCharType="begin"/>
        </w:r>
        <w:r w:rsidR="009C463C" w:rsidRPr="009C463C">
          <w:rPr>
            <w:rFonts w:ascii="Segoe UI" w:hAnsi="Segoe UI"/>
            <w:noProof/>
            <w:webHidden/>
          </w:rPr>
          <w:instrText xml:space="preserve"> PAGEREF _Toc442777528 \h </w:instrText>
        </w:r>
        <w:r w:rsidR="009C463C" w:rsidRPr="009C463C">
          <w:rPr>
            <w:rFonts w:ascii="Segoe UI" w:hAnsi="Segoe UI"/>
            <w:noProof/>
            <w:webHidden/>
          </w:rPr>
        </w:r>
        <w:r w:rsidR="009C463C" w:rsidRPr="009C463C">
          <w:rPr>
            <w:rFonts w:ascii="Segoe UI" w:hAnsi="Segoe UI"/>
            <w:noProof/>
            <w:webHidden/>
          </w:rPr>
          <w:fldChar w:fldCharType="separate"/>
        </w:r>
        <w:r w:rsidR="00981972">
          <w:rPr>
            <w:rFonts w:ascii="Segoe UI" w:hAnsi="Segoe UI"/>
            <w:noProof/>
            <w:webHidden/>
          </w:rPr>
          <w:t>4</w:t>
        </w:r>
        <w:r w:rsidR="009C463C" w:rsidRPr="009C463C">
          <w:rPr>
            <w:rFonts w:ascii="Segoe UI" w:hAnsi="Segoe UI"/>
            <w:noProof/>
            <w:webHidden/>
          </w:rPr>
          <w:fldChar w:fldCharType="end"/>
        </w:r>
      </w:hyperlink>
    </w:p>
    <w:p w:rsidR="009C463C" w:rsidRPr="009C463C" w:rsidRDefault="00AA5FF6">
      <w:pPr>
        <w:pStyle w:val="TOC2"/>
        <w:tabs>
          <w:tab w:val="right" w:leader="dot" w:pos="13948"/>
        </w:tabs>
        <w:rPr>
          <w:rFonts w:ascii="Segoe UI" w:eastAsiaTheme="minorEastAsia" w:hAnsi="Segoe UI"/>
          <w:smallCaps w:val="0"/>
          <w:noProof/>
          <w:sz w:val="22"/>
          <w:szCs w:val="22"/>
          <w:lang w:eastAsia="en-GB"/>
        </w:rPr>
      </w:pPr>
      <w:hyperlink w:anchor="_Toc442777529" w:history="1">
        <w:r w:rsidR="009C463C" w:rsidRPr="009C463C">
          <w:rPr>
            <w:rStyle w:val="Hyperlink"/>
            <w:rFonts w:ascii="Segoe UI" w:hAnsi="Segoe UI"/>
            <w:noProof/>
          </w:rPr>
          <w:t>Existing ISO 9001:2008 Documentation</w:t>
        </w:r>
        <w:r w:rsidR="009C463C" w:rsidRPr="009C463C">
          <w:rPr>
            <w:rFonts w:ascii="Segoe UI" w:hAnsi="Segoe UI"/>
            <w:noProof/>
            <w:webHidden/>
          </w:rPr>
          <w:tab/>
        </w:r>
        <w:r w:rsidR="009C463C" w:rsidRPr="009C463C">
          <w:rPr>
            <w:rFonts w:ascii="Segoe UI" w:hAnsi="Segoe UI"/>
            <w:noProof/>
            <w:webHidden/>
          </w:rPr>
          <w:fldChar w:fldCharType="begin"/>
        </w:r>
        <w:r w:rsidR="009C463C" w:rsidRPr="009C463C">
          <w:rPr>
            <w:rFonts w:ascii="Segoe UI" w:hAnsi="Segoe UI"/>
            <w:noProof/>
            <w:webHidden/>
          </w:rPr>
          <w:instrText xml:space="preserve"> PAGEREF _Toc442777529 \h </w:instrText>
        </w:r>
        <w:r w:rsidR="009C463C" w:rsidRPr="009C463C">
          <w:rPr>
            <w:rFonts w:ascii="Segoe UI" w:hAnsi="Segoe UI"/>
            <w:noProof/>
            <w:webHidden/>
          </w:rPr>
        </w:r>
        <w:r w:rsidR="009C463C" w:rsidRPr="009C463C">
          <w:rPr>
            <w:rFonts w:ascii="Segoe UI" w:hAnsi="Segoe UI"/>
            <w:noProof/>
            <w:webHidden/>
          </w:rPr>
          <w:fldChar w:fldCharType="separate"/>
        </w:r>
        <w:r w:rsidR="00981972">
          <w:rPr>
            <w:rFonts w:ascii="Segoe UI" w:hAnsi="Segoe UI"/>
            <w:noProof/>
            <w:webHidden/>
          </w:rPr>
          <w:t>4</w:t>
        </w:r>
        <w:r w:rsidR="009C463C" w:rsidRPr="009C463C">
          <w:rPr>
            <w:rFonts w:ascii="Segoe UI" w:hAnsi="Segoe UI"/>
            <w:noProof/>
            <w:webHidden/>
          </w:rPr>
          <w:fldChar w:fldCharType="end"/>
        </w:r>
      </w:hyperlink>
    </w:p>
    <w:p w:rsidR="009C463C" w:rsidRPr="009C463C" w:rsidRDefault="00AA5FF6">
      <w:pPr>
        <w:pStyle w:val="TOC1"/>
        <w:tabs>
          <w:tab w:val="right" w:leader="dot" w:pos="13948"/>
        </w:tabs>
        <w:rPr>
          <w:rFonts w:ascii="Segoe UI" w:eastAsiaTheme="minorEastAsia" w:hAnsi="Segoe UI"/>
          <w:b w:val="0"/>
          <w:bCs w:val="0"/>
          <w:caps w:val="0"/>
          <w:noProof/>
          <w:sz w:val="22"/>
          <w:szCs w:val="22"/>
          <w:lang w:eastAsia="en-GB"/>
        </w:rPr>
      </w:pPr>
      <w:hyperlink w:anchor="_Toc442777530" w:history="1">
        <w:r w:rsidR="009C463C" w:rsidRPr="009C463C">
          <w:rPr>
            <w:rStyle w:val="Hyperlink"/>
            <w:rFonts w:ascii="Segoe UI" w:hAnsi="Segoe UI"/>
            <w:noProof/>
          </w:rPr>
          <w:t>Self-assessment Checklist</w:t>
        </w:r>
        <w:r w:rsidR="009C463C" w:rsidRPr="009C463C">
          <w:rPr>
            <w:rFonts w:ascii="Segoe UI" w:hAnsi="Segoe UI"/>
            <w:noProof/>
            <w:webHidden/>
          </w:rPr>
          <w:tab/>
        </w:r>
        <w:r w:rsidR="009C463C" w:rsidRPr="009C463C">
          <w:rPr>
            <w:rFonts w:ascii="Segoe UI" w:hAnsi="Segoe UI"/>
            <w:noProof/>
            <w:webHidden/>
          </w:rPr>
          <w:fldChar w:fldCharType="begin"/>
        </w:r>
        <w:r w:rsidR="009C463C" w:rsidRPr="009C463C">
          <w:rPr>
            <w:rFonts w:ascii="Segoe UI" w:hAnsi="Segoe UI"/>
            <w:noProof/>
            <w:webHidden/>
          </w:rPr>
          <w:instrText xml:space="preserve"> PAGEREF _Toc442777530 \h </w:instrText>
        </w:r>
        <w:r w:rsidR="009C463C" w:rsidRPr="009C463C">
          <w:rPr>
            <w:rFonts w:ascii="Segoe UI" w:hAnsi="Segoe UI"/>
            <w:noProof/>
            <w:webHidden/>
          </w:rPr>
        </w:r>
        <w:r w:rsidR="009C463C" w:rsidRPr="009C463C">
          <w:rPr>
            <w:rFonts w:ascii="Segoe UI" w:hAnsi="Segoe UI"/>
            <w:noProof/>
            <w:webHidden/>
          </w:rPr>
          <w:fldChar w:fldCharType="separate"/>
        </w:r>
        <w:r w:rsidR="00981972">
          <w:rPr>
            <w:rFonts w:ascii="Segoe UI" w:hAnsi="Segoe UI"/>
            <w:noProof/>
            <w:webHidden/>
          </w:rPr>
          <w:t>6</w:t>
        </w:r>
        <w:r w:rsidR="009C463C" w:rsidRPr="009C463C">
          <w:rPr>
            <w:rFonts w:ascii="Segoe UI" w:hAnsi="Segoe UI"/>
            <w:noProof/>
            <w:webHidden/>
          </w:rPr>
          <w:fldChar w:fldCharType="end"/>
        </w:r>
      </w:hyperlink>
    </w:p>
    <w:p w:rsidR="009C463C" w:rsidRPr="009C463C" w:rsidRDefault="00AA5FF6">
      <w:pPr>
        <w:pStyle w:val="TOC2"/>
        <w:tabs>
          <w:tab w:val="right" w:leader="dot" w:pos="13948"/>
        </w:tabs>
        <w:rPr>
          <w:rFonts w:ascii="Segoe UI" w:eastAsiaTheme="minorEastAsia" w:hAnsi="Segoe UI"/>
          <w:smallCaps w:val="0"/>
          <w:noProof/>
          <w:sz w:val="22"/>
          <w:szCs w:val="22"/>
          <w:lang w:eastAsia="en-GB"/>
        </w:rPr>
      </w:pPr>
      <w:hyperlink w:anchor="_Toc442777531" w:history="1">
        <w:r w:rsidR="009C463C" w:rsidRPr="009C463C">
          <w:rPr>
            <w:rStyle w:val="Hyperlink"/>
            <w:rFonts w:ascii="Segoe UI" w:hAnsi="Segoe UI"/>
            <w:noProof/>
          </w:rPr>
          <w:t>Context of the Organisation</w:t>
        </w:r>
        <w:r w:rsidR="009C463C" w:rsidRPr="009C463C">
          <w:rPr>
            <w:rFonts w:ascii="Segoe UI" w:hAnsi="Segoe UI"/>
            <w:noProof/>
            <w:webHidden/>
          </w:rPr>
          <w:tab/>
        </w:r>
        <w:r w:rsidR="009C463C" w:rsidRPr="009C463C">
          <w:rPr>
            <w:rFonts w:ascii="Segoe UI" w:hAnsi="Segoe UI"/>
            <w:noProof/>
            <w:webHidden/>
          </w:rPr>
          <w:fldChar w:fldCharType="begin"/>
        </w:r>
        <w:r w:rsidR="009C463C" w:rsidRPr="009C463C">
          <w:rPr>
            <w:rFonts w:ascii="Segoe UI" w:hAnsi="Segoe UI"/>
            <w:noProof/>
            <w:webHidden/>
          </w:rPr>
          <w:instrText xml:space="preserve"> PAGEREF _Toc442777531 \h </w:instrText>
        </w:r>
        <w:r w:rsidR="009C463C" w:rsidRPr="009C463C">
          <w:rPr>
            <w:rFonts w:ascii="Segoe UI" w:hAnsi="Segoe UI"/>
            <w:noProof/>
            <w:webHidden/>
          </w:rPr>
        </w:r>
        <w:r w:rsidR="009C463C" w:rsidRPr="009C463C">
          <w:rPr>
            <w:rFonts w:ascii="Segoe UI" w:hAnsi="Segoe UI"/>
            <w:noProof/>
            <w:webHidden/>
          </w:rPr>
          <w:fldChar w:fldCharType="separate"/>
        </w:r>
        <w:r w:rsidR="00981972">
          <w:rPr>
            <w:rFonts w:ascii="Segoe UI" w:hAnsi="Segoe UI"/>
            <w:noProof/>
            <w:webHidden/>
          </w:rPr>
          <w:t>6</w:t>
        </w:r>
        <w:r w:rsidR="009C463C" w:rsidRPr="009C463C">
          <w:rPr>
            <w:rFonts w:ascii="Segoe UI" w:hAnsi="Segoe UI"/>
            <w:noProof/>
            <w:webHidden/>
          </w:rPr>
          <w:fldChar w:fldCharType="end"/>
        </w:r>
      </w:hyperlink>
    </w:p>
    <w:p w:rsidR="009C463C" w:rsidRPr="009C463C" w:rsidRDefault="00AA5FF6">
      <w:pPr>
        <w:pStyle w:val="TOC2"/>
        <w:tabs>
          <w:tab w:val="right" w:leader="dot" w:pos="13948"/>
        </w:tabs>
        <w:rPr>
          <w:rFonts w:ascii="Segoe UI" w:eastAsiaTheme="minorEastAsia" w:hAnsi="Segoe UI"/>
          <w:smallCaps w:val="0"/>
          <w:noProof/>
          <w:sz w:val="22"/>
          <w:szCs w:val="22"/>
          <w:lang w:eastAsia="en-GB"/>
        </w:rPr>
      </w:pPr>
      <w:hyperlink w:anchor="_Toc442777532" w:history="1">
        <w:r w:rsidR="009C463C" w:rsidRPr="009C463C">
          <w:rPr>
            <w:rStyle w:val="Hyperlink"/>
            <w:rFonts w:ascii="Segoe UI" w:hAnsi="Segoe UI"/>
            <w:noProof/>
          </w:rPr>
          <w:t>Leadership</w:t>
        </w:r>
        <w:r w:rsidR="009C463C" w:rsidRPr="009C463C">
          <w:rPr>
            <w:rFonts w:ascii="Segoe UI" w:hAnsi="Segoe UI"/>
            <w:noProof/>
            <w:webHidden/>
          </w:rPr>
          <w:tab/>
        </w:r>
        <w:r w:rsidR="009C463C" w:rsidRPr="009C463C">
          <w:rPr>
            <w:rFonts w:ascii="Segoe UI" w:hAnsi="Segoe UI"/>
            <w:noProof/>
            <w:webHidden/>
          </w:rPr>
          <w:fldChar w:fldCharType="begin"/>
        </w:r>
        <w:r w:rsidR="009C463C" w:rsidRPr="009C463C">
          <w:rPr>
            <w:rFonts w:ascii="Segoe UI" w:hAnsi="Segoe UI"/>
            <w:noProof/>
            <w:webHidden/>
          </w:rPr>
          <w:instrText xml:space="preserve"> PAGEREF _Toc442777532 \h </w:instrText>
        </w:r>
        <w:r w:rsidR="009C463C" w:rsidRPr="009C463C">
          <w:rPr>
            <w:rFonts w:ascii="Segoe UI" w:hAnsi="Segoe UI"/>
            <w:noProof/>
            <w:webHidden/>
          </w:rPr>
        </w:r>
        <w:r w:rsidR="009C463C" w:rsidRPr="009C463C">
          <w:rPr>
            <w:rFonts w:ascii="Segoe UI" w:hAnsi="Segoe UI"/>
            <w:noProof/>
            <w:webHidden/>
          </w:rPr>
          <w:fldChar w:fldCharType="separate"/>
        </w:r>
        <w:r w:rsidR="00981972">
          <w:rPr>
            <w:rFonts w:ascii="Segoe UI" w:hAnsi="Segoe UI"/>
            <w:noProof/>
            <w:webHidden/>
          </w:rPr>
          <w:t>8</w:t>
        </w:r>
        <w:r w:rsidR="009C463C" w:rsidRPr="009C463C">
          <w:rPr>
            <w:rFonts w:ascii="Segoe UI" w:hAnsi="Segoe UI"/>
            <w:noProof/>
            <w:webHidden/>
          </w:rPr>
          <w:fldChar w:fldCharType="end"/>
        </w:r>
      </w:hyperlink>
    </w:p>
    <w:p w:rsidR="009C463C" w:rsidRPr="009C463C" w:rsidRDefault="00AA5FF6">
      <w:pPr>
        <w:pStyle w:val="TOC2"/>
        <w:tabs>
          <w:tab w:val="right" w:leader="dot" w:pos="13948"/>
        </w:tabs>
        <w:rPr>
          <w:rFonts w:ascii="Segoe UI" w:eastAsiaTheme="minorEastAsia" w:hAnsi="Segoe UI"/>
          <w:smallCaps w:val="0"/>
          <w:noProof/>
          <w:sz w:val="22"/>
          <w:szCs w:val="22"/>
          <w:lang w:eastAsia="en-GB"/>
        </w:rPr>
      </w:pPr>
      <w:hyperlink w:anchor="_Toc442777533" w:history="1">
        <w:r w:rsidR="009C463C" w:rsidRPr="009C463C">
          <w:rPr>
            <w:rStyle w:val="Hyperlink"/>
            <w:rFonts w:ascii="Segoe UI" w:hAnsi="Segoe UI"/>
            <w:noProof/>
          </w:rPr>
          <w:t>Planning</w:t>
        </w:r>
        <w:r w:rsidR="009C463C" w:rsidRPr="009C463C">
          <w:rPr>
            <w:rFonts w:ascii="Segoe UI" w:hAnsi="Segoe UI"/>
            <w:noProof/>
            <w:webHidden/>
          </w:rPr>
          <w:tab/>
        </w:r>
        <w:r w:rsidR="009C463C" w:rsidRPr="009C463C">
          <w:rPr>
            <w:rFonts w:ascii="Segoe UI" w:hAnsi="Segoe UI"/>
            <w:noProof/>
            <w:webHidden/>
          </w:rPr>
          <w:fldChar w:fldCharType="begin"/>
        </w:r>
        <w:r w:rsidR="009C463C" w:rsidRPr="009C463C">
          <w:rPr>
            <w:rFonts w:ascii="Segoe UI" w:hAnsi="Segoe UI"/>
            <w:noProof/>
            <w:webHidden/>
          </w:rPr>
          <w:instrText xml:space="preserve"> PAGEREF _Toc442777533 \h </w:instrText>
        </w:r>
        <w:r w:rsidR="009C463C" w:rsidRPr="009C463C">
          <w:rPr>
            <w:rFonts w:ascii="Segoe UI" w:hAnsi="Segoe UI"/>
            <w:noProof/>
            <w:webHidden/>
          </w:rPr>
        </w:r>
        <w:r w:rsidR="009C463C" w:rsidRPr="009C463C">
          <w:rPr>
            <w:rFonts w:ascii="Segoe UI" w:hAnsi="Segoe UI"/>
            <w:noProof/>
            <w:webHidden/>
          </w:rPr>
          <w:fldChar w:fldCharType="separate"/>
        </w:r>
        <w:r w:rsidR="00981972">
          <w:rPr>
            <w:rFonts w:ascii="Segoe UI" w:hAnsi="Segoe UI"/>
            <w:noProof/>
            <w:webHidden/>
          </w:rPr>
          <w:t>10</w:t>
        </w:r>
        <w:r w:rsidR="009C463C" w:rsidRPr="009C463C">
          <w:rPr>
            <w:rFonts w:ascii="Segoe UI" w:hAnsi="Segoe UI"/>
            <w:noProof/>
            <w:webHidden/>
          </w:rPr>
          <w:fldChar w:fldCharType="end"/>
        </w:r>
      </w:hyperlink>
    </w:p>
    <w:p w:rsidR="009C463C" w:rsidRPr="009C463C" w:rsidRDefault="00AA5FF6">
      <w:pPr>
        <w:pStyle w:val="TOC2"/>
        <w:tabs>
          <w:tab w:val="right" w:leader="dot" w:pos="13948"/>
        </w:tabs>
        <w:rPr>
          <w:rFonts w:ascii="Segoe UI" w:eastAsiaTheme="minorEastAsia" w:hAnsi="Segoe UI"/>
          <w:smallCaps w:val="0"/>
          <w:noProof/>
          <w:sz w:val="22"/>
          <w:szCs w:val="22"/>
          <w:lang w:eastAsia="en-GB"/>
        </w:rPr>
      </w:pPr>
      <w:hyperlink w:anchor="_Toc442777534" w:history="1">
        <w:r w:rsidR="009C463C" w:rsidRPr="009C463C">
          <w:rPr>
            <w:rStyle w:val="Hyperlink"/>
            <w:rFonts w:ascii="Segoe UI" w:hAnsi="Segoe UI"/>
            <w:noProof/>
          </w:rPr>
          <w:t>Support</w:t>
        </w:r>
        <w:r w:rsidR="009C463C" w:rsidRPr="009C463C">
          <w:rPr>
            <w:rFonts w:ascii="Segoe UI" w:hAnsi="Segoe UI"/>
            <w:noProof/>
            <w:webHidden/>
          </w:rPr>
          <w:tab/>
        </w:r>
        <w:r w:rsidR="009C463C" w:rsidRPr="009C463C">
          <w:rPr>
            <w:rFonts w:ascii="Segoe UI" w:hAnsi="Segoe UI"/>
            <w:noProof/>
            <w:webHidden/>
          </w:rPr>
          <w:fldChar w:fldCharType="begin"/>
        </w:r>
        <w:r w:rsidR="009C463C" w:rsidRPr="009C463C">
          <w:rPr>
            <w:rFonts w:ascii="Segoe UI" w:hAnsi="Segoe UI"/>
            <w:noProof/>
            <w:webHidden/>
          </w:rPr>
          <w:instrText xml:space="preserve"> PAGEREF _Toc442777534 \h </w:instrText>
        </w:r>
        <w:r w:rsidR="009C463C" w:rsidRPr="009C463C">
          <w:rPr>
            <w:rFonts w:ascii="Segoe UI" w:hAnsi="Segoe UI"/>
            <w:noProof/>
            <w:webHidden/>
          </w:rPr>
        </w:r>
        <w:r w:rsidR="009C463C" w:rsidRPr="009C463C">
          <w:rPr>
            <w:rFonts w:ascii="Segoe UI" w:hAnsi="Segoe UI"/>
            <w:noProof/>
            <w:webHidden/>
          </w:rPr>
          <w:fldChar w:fldCharType="separate"/>
        </w:r>
        <w:r w:rsidR="00981972">
          <w:rPr>
            <w:rFonts w:ascii="Segoe UI" w:hAnsi="Segoe UI"/>
            <w:noProof/>
            <w:webHidden/>
          </w:rPr>
          <w:t>11</w:t>
        </w:r>
        <w:r w:rsidR="009C463C" w:rsidRPr="009C463C">
          <w:rPr>
            <w:rFonts w:ascii="Segoe UI" w:hAnsi="Segoe UI"/>
            <w:noProof/>
            <w:webHidden/>
          </w:rPr>
          <w:fldChar w:fldCharType="end"/>
        </w:r>
      </w:hyperlink>
    </w:p>
    <w:p w:rsidR="009C463C" w:rsidRPr="009C463C" w:rsidRDefault="00AA5FF6">
      <w:pPr>
        <w:pStyle w:val="TOC2"/>
        <w:tabs>
          <w:tab w:val="right" w:leader="dot" w:pos="13948"/>
        </w:tabs>
        <w:rPr>
          <w:rFonts w:ascii="Segoe UI" w:eastAsiaTheme="minorEastAsia" w:hAnsi="Segoe UI"/>
          <w:smallCaps w:val="0"/>
          <w:noProof/>
          <w:sz w:val="22"/>
          <w:szCs w:val="22"/>
          <w:lang w:eastAsia="en-GB"/>
        </w:rPr>
      </w:pPr>
      <w:hyperlink w:anchor="_Toc442777535" w:history="1">
        <w:r w:rsidR="009C463C" w:rsidRPr="009C463C">
          <w:rPr>
            <w:rStyle w:val="Hyperlink"/>
            <w:rFonts w:ascii="Segoe UI" w:hAnsi="Segoe UI"/>
            <w:noProof/>
          </w:rPr>
          <w:t>Operation</w:t>
        </w:r>
        <w:r w:rsidR="009C463C" w:rsidRPr="009C463C">
          <w:rPr>
            <w:rFonts w:ascii="Segoe UI" w:hAnsi="Segoe UI"/>
            <w:noProof/>
            <w:webHidden/>
          </w:rPr>
          <w:tab/>
        </w:r>
        <w:r w:rsidR="009C463C" w:rsidRPr="009C463C">
          <w:rPr>
            <w:rFonts w:ascii="Segoe UI" w:hAnsi="Segoe UI"/>
            <w:noProof/>
            <w:webHidden/>
          </w:rPr>
          <w:fldChar w:fldCharType="begin"/>
        </w:r>
        <w:r w:rsidR="009C463C" w:rsidRPr="009C463C">
          <w:rPr>
            <w:rFonts w:ascii="Segoe UI" w:hAnsi="Segoe UI"/>
            <w:noProof/>
            <w:webHidden/>
          </w:rPr>
          <w:instrText xml:space="preserve"> PAGEREF _Toc442777535 \h </w:instrText>
        </w:r>
        <w:r w:rsidR="009C463C" w:rsidRPr="009C463C">
          <w:rPr>
            <w:rFonts w:ascii="Segoe UI" w:hAnsi="Segoe UI"/>
            <w:noProof/>
            <w:webHidden/>
          </w:rPr>
        </w:r>
        <w:r w:rsidR="009C463C" w:rsidRPr="009C463C">
          <w:rPr>
            <w:rFonts w:ascii="Segoe UI" w:hAnsi="Segoe UI"/>
            <w:noProof/>
            <w:webHidden/>
          </w:rPr>
          <w:fldChar w:fldCharType="separate"/>
        </w:r>
        <w:r w:rsidR="00981972">
          <w:rPr>
            <w:rFonts w:ascii="Segoe UI" w:hAnsi="Segoe UI"/>
            <w:noProof/>
            <w:webHidden/>
          </w:rPr>
          <w:t>13</w:t>
        </w:r>
        <w:r w:rsidR="009C463C" w:rsidRPr="009C463C">
          <w:rPr>
            <w:rFonts w:ascii="Segoe UI" w:hAnsi="Segoe UI"/>
            <w:noProof/>
            <w:webHidden/>
          </w:rPr>
          <w:fldChar w:fldCharType="end"/>
        </w:r>
      </w:hyperlink>
    </w:p>
    <w:p w:rsidR="009C463C" w:rsidRPr="009C463C" w:rsidRDefault="00AA5FF6">
      <w:pPr>
        <w:pStyle w:val="TOC2"/>
        <w:tabs>
          <w:tab w:val="right" w:leader="dot" w:pos="13948"/>
        </w:tabs>
        <w:rPr>
          <w:rFonts w:ascii="Segoe UI" w:eastAsiaTheme="minorEastAsia" w:hAnsi="Segoe UI"/>
          <w:smallCaps w:val="0"/>
          <w:noProof/>
          <w:sz w:val="22"/>
          <w:szCs w:val="22"/>
          <w:lang w:eastAsia="en-GB"/>
        </w:rPr>
      </w:pPr>
      <w:hyperlink w:anchor="_Toc442777536" w:history="1">
        <w:r w:rsidR="009C463C" w:rsidRPr="009C463C">
          <w:rPr>
            <w:rStyle w:val="Hyperlink"/>
            <w:rFonts w:ascii="Segoe UI" w:hAnsi="Segoe UI"/>
            <w:noProof/>
          </w:rPr>
          <w:t>Performance Evaluation</w:t>
        </w:r>
        <w:r w:rsidR="009C463C" w:rsidRPr="009C463C">
          <w:rPr>
            <w:rFonts w:ascii="Segoe UI" w:hAnsi="Segoe UI"/>
            <w:noProof/>
            <w:webHidden/>
          </w:rPr>
          <w:tab/>
        </w:r>
        <w:r w:rsidR="009C463C" w:rsidRPr="009C463C">
          <w:rPr>
            <w:rFonts w:ascii="Segoe UI" w:hAnsi="Segoe UI"/>
            <w:noProof/>
            <w:webHidden/>
          </w:rPr>
          <w:fldChar w:fldCharType="begin"/>
        </w:r>
        <w:r w:rsidR="009C463C" w:rsidRPr="009C463C">
          <w:rPr>
            <w:rFonts w:ascii="Segoe UI" w:hAnsi="Segoe UI"/>
            <w:noProof/>
            <w:webHidden/>
          </w:rPr>
          <w:instrText xml:space="preserve"> PAGEREF _Toc442777536 \h </w:instrText>
        </w:r>
        <w:r w:rsidR="009C463C" w:rsidRPr="009C463C">
          <w:rPr>
            <w:rFonts w:ascii="Segoe UI" w:hAnsi="Segoe UI"/>
            <w:noProof/>
            <w:webHidden/>
          </w:rPr>
        </w:r>
        <w:r w:rsidR="009C463C" w:rsidRPr="009C463C">
          <w:rPr>
            <w:rFonts w:ascii="Segoe UI" w:hAnsi="Segoe UI"/>
            <w:noProof/>
            <w:webHidden/>
          </w:rPr>
          <w:fldChar w:fldCharType="separate"/>
        </w:r>
        <w:r w:rsidR="00981972">
          <w:rPr>
            <w:rFonts w:ascii="Segoe UI" w:hAnsi="Segoe UI"/>
            <w:noProof/>
            <w:webHidden/>
          </w:rPr>
          <w:t>16</w:t>
        </w:r>
        <w:r w:rsidR="009C463C" w:rsidRPr="009C463C">
          <w:rPr>
            <w:rFonts w:ascii="Segoe UI" w:hAnsi="Segoe UI"/>
            <w:noProof/>
            <w:webHidden/>
          </w:rPr>
          <w:fldChar w:fldCharType="end"/>
        </w:r>
      </w:hyperlink>
    </w:p>
    <w:p w:rsidR="009C463C" w:rsidRPr="009C463C" w:rsidRDefault="00AA5FF6">
      <w:pPr>
        <w:pStyle w:val="TOC2"/>
        <w:tabs>
          <w:tab w:val="right" w:leader="dot" w:pos="13948"/>
        </w:tabs>
        <w:rPr>
          <w:rFonts w:ascii="Segoe UI" w:eastAsiaTheme="minorEastAsia" w:hAnsi="Segoe UI"/>
          <w:smallCaps w:val="0"/>
          <w:noProof/>
          <w:sz w:val="22"/>
          <w:szCs w:val="22"/>
          <w:lang w:eastAsia="en-GB"/>
        </w:rPr>
      </w:pPr>
      <w:hyperlink w:anchor="_Toc442777537" w:history="1">
        <w:r w:rsidR="009C463C" w:rsidRPr="009C463C">
          <w:rPr>
            <w:rStyle w:val="Hyperlink"/>
            <w:rFonts w:ascii="Segoe UI" w:hAnsi="Segoe UI"/>
            <w:noProof/>
          </w:rPr>
          <w:t>Improvement</w:t>
        </w:r>
        <w:r w:rsidR="009C463C" w:rsidRPr="009C463C">
          <w:rPr>
            <w:rFonts w:ascii="Segoe UI" w:hAnsi="Segoe UI"/>
            <w:noProof/>
            <w:webHidden/>
          </w:rPr>
          <w:tab/>
        </w:r>
        <w:r w:rsidR="009C463C" w:rsidRPr="009C463C">
          <w:rPr>
            <w:rFonts w:ascii="Segoe UI" w:hAnsi="Segoe UI"/>
            <w:noProof/>
            <w:webHidden/>
          </w:rPr>
          <w:fldChar w:fldCharType="begin"/>
        </w:r>
        <w:r w:rsidR="009C463C" w:rsidRPr="009C463C">
          <w:rPr>
            <w:rFonts w:ascii="Segoe UI" w:hAnsi="Segoe UI"/>
            <w:noProof/>
            <w:webHidden/>
          </w:rPr>
          <w:instrText xml:space="preserve"> PAGEREF _Toc442777537 \h </w:instrText>
        </w:r>
        <w:r w:rsidR="009C463C" w:rsidRPr="009C463C">
          <w:rPr>
            <w:rFonts w:ascii="Segoe UI" w:hAnsi="Segoe UI"/>
            <w:noProof/>
            <w:webHidden/>
          </w:rPr>
        </w:r>
        <w:r w:rsidR="009C463C" w:rsidRPr="009C463C">
          <w:rPr>
            <w:rFonts w:ascii="Segoe UI" w:hAnsi="Segoe UI"/>
            <w:noProof/>
            <w:webHidden/>
          </w:rPr>
          <w:fldChar w:fldCharType="separate"/>
        </w:r>
        <w:r w:rsidR="00981972">
          <w:rPr>
            <w:rFonts w:ascii="Segoe UI" w:hAnsi="Segoe UI"/>
            <w:noProof/>
            <w:webHidden/>
          </w:rPr>
          <w:t>17</w:t>
        </w:r>
        <w:r w:rsidR="009C463C" w:rsidRPr="009C463C">
          <w:rPr>
            <w:rFonts w:ascii="Segoe UI" w:hAnsi="Segoe UI"/>
            <w:noProof/>
            <w:webHidden/>
          </w:rPr>
          <w:fldChar w:fldCharType="end"/>
        </w:r>
      </w:hyperlink>
    </w:p>
    <w:p w:rsidR="009C463C" w:rsidRPr="009C463C" w:rsidRDefault="009C463C" w:rsidP="009C463C">
      <w:pPr>
        <w:rPr>
          <w:lang w:val="en-US"/>
        </w:rPr>
      </w:pPr>
      <w:r>
        <w:rPr>
          <w:lang w:val="en-US"/>
        </w:rPr>
        <w:fldChar w:fldCharType="end"/>
      </w:r>
    </w:p>
    <w:p w:rsidR="009C463C" w:rsidRDefault="009C463C">
      <w:pPr>
        <w:spacing w:after="200"/>
        <w:jc w:val="left"/>
        <w:rPr>
          <w:rFonts w:ascii="Arial" w:eastAsia="Times New Roman" w:hAnsi="Arial" w:cs="Arial"/>
          <w:b/>
          <w:sz w:val="36"/>
          <w:szCs w:val="44"/>
          <w:lang w:val="en-US"/>
        </w:rPr>
      </w:pPr>
      <w:r>
        <w:br w:type="page"/>
      </w:r>
    </w:p>
    <w:p w:rsidR="00A752CC" w:rsidRDefault="00D86479" w:rsidP="00A752CC">
      <w:pPr>
        <w:pStyle w:val="Heading1"/>
      </w:pPr>
      <w:bookmarkStart w:id="3" w:name="_Toc442777516"/>
      <w:r>
        <w:lastRenderedPageBreak/>
        <w:t>Guidance</w:t>
      </w:r>
      <w:bookmarkEnd w:id="3"/>
    </w:p>
    <w:p w:rsidR="00D86479" w:rsidRPr="001D0BDC" w:rsidRDefault="00D86479" w:rsidP="00D86479">
      <w:pPr>
        <w:pStyle w:val="Heading2"/>
      </w:pPr>
      <w:bookmarkStart w:id="4" w:name="_Toc442777517"/>
      <w:r w:rsidRPr="001D0BDC">
        <w:t>About this Checklist</w:t>
      </w:r>
      <w:bookmarkEnd w:id="4"/>
    </w:p>
    <w:p w:rsidR="00975E24" w:rsidRDefault="00B1073C" w:rsidP="00975E24">
      <w:r>
        <w:rPr>
          <w:sz w:val="22"/>
        </w:rPr>
        <w:t xml:space="preserve">This </w:t>
      </w:r>
      <w:r w:rsidR="008D12BB">
        <w:rPr>
          <w:sz w:val="22"/>
        </w:rPr>
        <w:t>gap analysis</w:t>
      </w:r>
      <w:r>
        <w:rPr>
          <w:sz w:val="22"/>
        </w:rPr>
        <w:t xml:space="preserve"> checklist highlights the new requirements contained in ISO 9001:2015, and is not intended to cover all of the requirements from ISO 9001:2015 comprehensively. </w:t>
      </w:r>
      <w:r w:rsidR="00975E24">
        <w:t>The unique knowledge obtained about the status your existing quality management system will be a key driver of the subsequent implementation approach. Armed with this knowledge, it allows you to establish accurate budgets, timelines and expectations which are proportional to the state of your current management system when directly compared to the requirements of the standards.</w:t>
      </w:r>
    </w:p>
    <w:p w:rsidR="00975E24" w:rsidRDefault="00975E24" w:rsidP="00975E24">
      <w:r>
        <w:t xml:space="preserve">Your organization may already have in place an ISO 9001:2008 compliant quality management system or </w:t>
      </w:r>
      <w:r w:rsidR="008451CC">
        <w:t xml:space="preserve">you might be running </w:t>
      </w:r>
      <w:r>
        <w:t xml:space="preserve">an uncertified system. If this is the case, you will want to determine how closely your system conforms to the requirements ISO 9001:2015. The results of a gap analysis exercise will help to determine the differences, or gaps, between your existing management system and the </w:t>
      </w:r>
      <w:r w:rsidR="008451CC">
        <w:t>new requirements</w:t>
      </w:r>
      <w:r>
        <w:t xml:space="preserve">. Not only will this analysis </w:t>
      </w:r>
      <w:r w:rsidR="008451CC">
        <w:t xml:space="preserve">template help you to </w:t>
      </w:r>
      <w:r>
        <w:t xml:space="preserve">identify the gaps, it </w:t>
      </w:r>
      <w:r w:rsidR="008451CC">
        <w:t xml:space="preserve">will </w:t>
      </w:r>
      <w:r>
        <w:t>also</w:t>
      </w:r>
      <w:r w:rsidR="008451CC">
        <w:t xml:space="preserve"> allow you to recommend how those gaps should be filled.</w:t>
      </w:r>
    </w:p>
    <w:p w:rsidR="00975E24" w:rsidRDefault="00975E24" w:rsidP="00975E24">
      <w:r>
        <w:t xml:space="preserve">The gap analysis output provides a valuable baseline for the implementation process as a whole and for measuring progress. Try to understand each business process in </w:t>
      </w:r>
      <w:r w:rsidR="008D12BB">
        <w:t xml:space="preserve">the </w:t>
      </w:r>
      <w:r>
        <w:t>con</w:t>
      </w:r>
      <w:r w:rsidR="008D12BB">
        <w:t>text of each of the requirements</w:t>
      </w:r>
      <w:r>
        <w:t xml:space="preserve"> by comparing different activities and p</w:t>
      </w:r>
      <w:r w:rsidR="008D12BB">
        <w:t>rocesses with what the standard</w:t>
      </w:r>
      <w:r>
        <w:t xml:space="preserve"> requires. At the end of this activity you will have a list of activities and processes that comply and ones that do not comply. The latter list now becomes the target of your implementation plan.</w:t>
      </w:r>
    </w:p>
    <w:p w:rsidR="00474391" w:rsidRDefault="00474391" w:rsidP="00474391">
      <w:pPr>
        <w:pStyle w:val="Heading2"/>
      </w:pPr>
      <w:bookmarkStart w:id="5" w:name="_Toc442188100"/>
      <w:bookmarkStart w:id="6" w:name="_Toc442777518"/>
      <w:r>
        <w:t xml:space="preserve">Summary of </w:t>
      </w:r>
      <w:r w:rsidR="000D1983">
        <w:t xml:space="preserve">Key </w:t>
      </w:r>
      <w:r>
        <w:t>Changes</w:t>
      </w:r>
      <w:bookmarkEnd w:id="5"/>
      <w:bookmarkEnd w:id="6"/>
    </w:p>
    <w:p w:rsidR="00474391" w:rsidRDefault="00474391" w:rsidP="00E71A62">
      <w:pPr>
        <w:pStyle w:val="Heading3"/>
      </w:pPr>
      <w:bookmarkStart w:id="7" w:name="_Toc442188101"/>
      <w:bookmarkStart w:id="8" w:name="_Toc442777519"/>
      <w:r>
        <w:t>Process Approach</w:t>
      </w:r>
      <w:bookmarkEnd w:id="7"/>
      <w:bookmarkEnd w:id="8"/>
    </w:p>
    <w:p w:rsidR="00474391" w:rsidRDefault="00474391" w:rsidP="00474391">
      <w:r>
        <w:t>The process approach was promoted by ISO 9001:2008 and is now a requirement in its own right, which sets out the specific requirements for the adoption of a process approach.</w:t>
      </w:r>
    </w:p>
    <w:p w:rsidR="00474391" w:rsidRDefault="00474391" w:rsidP="00E71A62">
      <w:pPr>
        <w:pStyle w:val="Heading3"/>
      </w:pPr>
      <w:bookmarkStart w:id="9" w:name="_Toc442188102"/>
      <w:bookmarkStart w:id="10" w:name="_Toc442777520"/>
      <w:r>
        <w:t>Context of the Organization</w:t>
      </w:r>
      <w:bookmarkEnd w:id="9"/>
      <w:bookmarkEnd w:id="10"/>
    </w:p>
    <w:p w:rsidR="00474391" w:rsidRDefault="00474391" w:rsidP="00474391">
      <w:r>
        <w:t xml:space="preserve">A new clause and sub clauses are being introduced relating to the context of the organization. Your organization is now required to identify and asses all internal and external issues that could impact upon your quality management system’s ability to deliver its intended results. You will need to develop a methodology to understand the needs and expectations of all interested parties. </w:t>
      </w:r>
    </w:p>
    <w:p w:rsidR="00474391" w:rsidRDefault="00474391" w:rsidP="00E71A62">
      <w:pPr>
        <w:pStyle w:val="Heading3"/>
      </w:pPr>
      <w:bookmarkStart w:id="11" w:name="_Toc442188103"/>
      <w:bookmarkStart w:id="12" w:name="_Toc442777521"/>
      <w:r>
        <w:lastRenderedPageBreak/>
        <w:t>Scope of the Quality Management System</w:t>
      </w:r>
      <w:bookmarkEnd w:id="11"/>
      <w:bookmarkEnd w:id="12"/>
    </w:p>
    <w:p w:rsidR="00474391" w:rsidRDefault="00474391" w:rsidP="00474391">
      <w:r>
        <w:t>Greater emphasis has been placed on the definition of scope of the quality management system. The scope of quality management system should be determined in consideration to your organization’s context.</w:t>
      </w:r>
    </w:p>
    <w:p w:rsidR="00474391" w:rsidRDefault="00474391" w:rsidP="00E71A62">
      <w:pPr>
        <w:pStyle w:val="Heading3"/>
      </w:pPr>
      <w:bookmarkStart w:id="13" w:name="_Toc442188104"/>
      <w:bookmarkStart w:id="14" w:name="_Toc442777522"/>
      <w:r>
        <w:t>Leadership</w:t>
      </w:r>
      <w:bookmarkEnd w:id="13"/>
      <w:bookmarkEnd w:id="14"/>
    </w:p>
    <w:p w:rsidR="00474391" w:rsidRDefault="00474391" w:rsidP="00474391">
      <w:r>
        <w:t>The previously titled Management Responsibility from ISO 9001:2008 has been replaced with ‘Leadership’. Top management are now required to be actively involved in the operation of the quality management system. The removal of the role of ‘management representative’ reinforces a need to see the quality management system embedded into routine business operations, rather than operating as an independent system in its own right with its own dedicated management structure.</w:t>
      </w:r>
    </w:p>
    <w:p w:rsidR="00474391" w:rsidRPr="00E71A62" w:rsidRDefault="00474391" w:rsidP="00E71A62">
      <w:pPr>
        <w:pStyle w:val="Heading3"/>
      </w:pPr>
      <w:bookmarkStart w:id="15" w:name="_Toc442188105"/>
      <w:bookmarkStart w:id="16" w:name="_Toc442777523"/>
      <w:r w:rsidRPr="00E71A62">
        <w:t>Risks and Opportunities</w:t>
      </w:r>
      <w:bookmarkEnd w:id="15"/>
      <w:bookmarkEnd w:id="16"/>
    </w:p>
    <w:p w:rsidR="00474391" w:rsidRDefault="00474391" w:rsidP="00474391">
      <w:r>
        <w:t>All references to preventive action have been removed from the ISO 9001:2015 and replaced with Clause 6.1 - Actions to Address Risks and Opportunities. Your organization is now required to determine, consider and, where necessary, take action to address any risks or opportunities that might impact your quality management system’s ability to deliver conformance, or which might adversely impact customer satisfaction.</w:t>
      </w:r>
    </w:p>
    <w:p w:rsidR="00474391" w:rsidRDefault="00474391" w:rsidP="00E71A62">
      <w:pPr>
        <w:pStyle w:val="Heading3"/>
      </w:pPr>
      <w:bookmarkStart w:id="17" w:name="_Toc442188106"/>
      <w:bookmarkStart w:id="18" w:name="_Toc442777524"/>
      <w:r>
        <w:t>Products and Services</w:t>
      </w:r>
      <w:bookmarkEnd w:id="17"/>
      <w:bookmarkEnd w:id="18"/>
    </w:p>
    <w:p w:rsidR="00474391" w:rsidRDefault="00474391" w:rsidP="00474391">
      <w:r>
        <w:t>The term ‘product’ is being replaced by ‘products and services’. By including specific reference to services as well as products, ISO 9001:2015 reinforces the idea that quality management systems are applicable to all types of business and not just to are manufacturing or supplying products.</w:t>
      </w:r>
    </w:p>
    <w:p w:rsidR="00474391" w:rsidRDefault="00474391" w:rsidP="00E71A62">
      <w:pPr>
        <w:pStyle w:val="Heading3"/>
      </w:pPr>
      <w:bookmarkStart w:id="19" w:name="_Toc442188107"/>
      <w:bookmarkStart w:id="20" w:name="_Toc442777525"/>
      <w:r>
        <w:t>Control of Externally Provided Products &amp; Services</w:t>
      </w:r>
      <w:bookmarkEnd w:id="19"/>
      <w:bookmarkEnd w:id="20"/>
    </w:p>
    <w:p w:rsidR="00474391" w:rsidRDefault="00474391" w:rsidP="00474391">
      <w:r>
        <w:t>ISO 9001:2008 Clause 7.4 – Purchasing has been replaced with clause 8.4 ‘Control of externally provided products and services’. This clause addresses all types of external provision, purchasing from a supplier, or through the outsourcing of processes.  Your organization is now required to take a risk-based approach to determine the type and extent of controls that are appropriate for each external provider and all outsourced processes.</w:t>
      </w:r>
    </w:p>
    <w:p w:rsidR="00474391" w:rsidRDefault="00474391" w:rsidP="00E71A62">
      <w:pPr>
        <w:pStyle w:val="Heading3"/>
      </w:pPr>
      <w:bookmarkStart w:id="21" w:name="_Toc442188108"/>
      <w:bookmarkStart w:id="22" w:name="_Toc442777526"/>
      <w:r>
        <w:t>Documented Information</w:t>
      </w:r>
      <w:bookmarkEnd w:id="21"/>
      <w:bookmarkEnd w:id="22"/>
    </w:p>
    <w:p w:rsidR="00474391" w:rsidRDefault="00474391" w:rsidP="00474391">
      <w:r>
        <w:t xml:space="preserve">Requirements for a documented quality manual, documented procedures and records have been removed and replaced with the term ‘Documented Information’. This is the information your organization is required to control, retain and maintain. </w:t>
      </w:r>
    </w:p>
    <w:p w:rsidR="00474391" w:rsidRDefault="00474391" w:rsidP="00E71A62">
      <w:pPr>
        <w:pStyle w:val="Heading3"/>
      </w:pPr>
      <w:bookmarkStart w:id="23" w:name="_Toc442188109"/>
      <w:bookmarkStart w:id="24" w:name="_Toc442777527"/>
      <w:r>
        <w:lastRenderedPageBreak/>
        <w:t>Non-conforming Processes</w:t>
      </w:r>
      <w:bookmarkEnd w:id="23"/>
      <w:bookmarkEnd w:id="24"/>
    </w:p>
    <w:p w:rsidR="00474391" w:rsidRDefault="00474391" w:rsidP="00474391">
      <w:r>
        <w:t>The Control of non-conforming products now includes non-conforming processes. Your organization is now required to evaluate whether a process is not conforming to planned arrangements and, where necessary, investigate the cause and take action to prevent recurrence.</w:t>
      </w:r>
    </w:p>
    <w:p w:rsidR="000D1983" w:rsidRDefault="000D1983" w:rsidP="000D1983">
      <w:pPr>
        <w:pStyle w:val="Heading2"/>
      </w:pPr>
      <w:bookmarkStart w:id="25" w:name="_Toc442188110"/>
      <w:bookmarkStart w:id="26" w:name="_Toc442777528"/>
      <w:bookmarkStart w:id="27" w:name="_Toc442188099"/>
      <w:r>
        <w:t>How to Make the Changes</w:t>
      </w:r>
      <w:bookmarkEnd w:id="25"/>
      <w:bookmarkEnd w:id="26"/>
    </w:p>
    <w:p w:rsidR="000D1983" w:rsidRDefault="000D1983" w:rsidP="000D1983">
      <w:r>
        <w:rPr>
          <w:noProof/>
          <w:lang w:eastAsia="en-GB"/>
        </w:rPr>
        <w:drawing>
          <wp:anchor distT="0" distB="0" distL="114300" distR="114300" simplePos="0" relativeHeight="251662336" behindDoc="0" locked="0" layoutInCell="1" allowOverlap="1" wp14:anchorId="126CBF1D" wp14:editId="70EC89C2">
            <wp:simplePos x="0" y="0"/>
            <wp:positionH relativeFrom="column">
              <wp:posOffset>6560820</wp:posOffset>
            </wp:positionH>
            <wp:positionV relativeFrom="paragraph">
              <wp:posOffset>653415</wp:posOffset>
            </wp:positionV>
            <wp:extent cx="2336800" cy="22479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CA.jpg"/>
                    <pic:cNvPicPr/>
                  </pic:nvPicPr>
                  <pic:blipFill>
                    <a:blip r:embed="rId9">
                      <a:extLst>
                        <a:ext uri="{28A0092B-C50C-407E-A947-70E740481C1C}">
                          <a14:useLocalDpi xmlns:a14="http://schemas.microsoft.com/office/drawing/2010/main" val="0"/>
                        </a:ext>
                      </a:extLst>
                    </a:blip>
                    <a:stretch>
                      <a:fillRect/>
                    </a:stretch>
                  </pic:blipFill>
                  <pic:spPr>
                    <a:xfrm>
                      <a:off x="0" y="0"/>
                      <a:ext cx="2336800" cy="2247900"/>
                    </a:xfrm>
                    <a:prstGeom prst="rect">
                      <a:avLst/>
                    </a:prstGeom>
                  </pic:spPr>
                </pic:pic>
              </a:graphicData>
            </a:graphic>
            <wp14:sizeRelH relativeFrom="page">
              <wp14:pctWidth>0</wp14:pctWidth>
            </wp14:sizeRelH>
            <wp14:sizeRelV relativeFrom="page">
              <wp14:pctHeight>0</wp14:pctHeight>
            </wp14:sizeRelV>
          </wp:anchor>
        </w:drawing>
      </w:r>
      <w:r>
        <w:t>Purchase copies of ISO 9000:2015 and ISO 9001:2015. Read them both and make yourself familiar with their language and concepts. Although it is written in a dense, formal language, the clause titles in ISO 9001:2015 are fairly self-explanatory. We suggest that you use the familiar Plan-Do-Check-Act (PDCA) methodology to manage your organization’s transition from the old to the new requirements. The following guidance provides nine simple steps to make the transition, using the PDCA approach:</w:t>
      </w:r>
    </w:p>
    <w:p w:rsidR="000D1983" w:rsidRDefault="000D1983" w:rsidP="000D1983">
      <w:pPr>
        <w:pStyle w:val="ListParagraph"/>
        <w:numPr>
          <w:ilvl w:val="0"/>
          <w:numId w:val="20"/>
        </w:numPr>
        <w:contextualSpacing w:val="0"/>
        <w:jc w:val="left"/>
      </w:pPr>
      <w:r w:rsidRPr="00111D83">
        <w:rPr>
          <w:b/>
        </w:rPr>
        <w:t>Plan:</w:t>
      </w:r>
      <w:r>
        <w:t xml:space="preserve"> Undertake a gap analysis to understand how the requirements affect your QMS and then prepare the transition plan based on the results. </w:t>
      </w:r>
    </w:p>
    <w:p w:rsidR="000D1983" w:rsidRDefault="000D1983" w:rsidP="000D1983">
      <w:pPr>
        <w:pStyle w:val="ListParagraph"/>
        <w:numPr>
          <w:ilvl w:val="0"/>
          <w:numId w:val="20"/>
        </w:numPr>
        <w:contextualSpacing w:val="0"/>
        <w:jc w:val="left"/>
      </w:pPr>
      <w:r w:rsidRPr="00111D83">
        <w:rPr>
          <w:b/>
        </w:rPr>
        <w:t>Do:</w:t>
      </w:r>
      <w:r>
        <w:t xml:space="preserve"> Implement the transition plan by ensuring that the new requirements are embedded in to your QMS and your processes. </w:t>
      </w:r>
    </w:p>
    <w:p w:rsidR="000D1983" w:rsidRDefault="000D1983" w:rsidP="000D1983">
      <w:pPr>
        <w:pStyle w:val="ListParagraph"/>
        <w:numPr>
          <w:ilvl w:val="0"/>
          <w:numId w:val="20"/>
        </w:numPr>
        <w:contextualSpacing w:val="0"/>
        <w:jc w:val="left"/>
      </w:pPr>
      <w:r w:rsidRPr="00111D83">
        <w:rPr>
          <w:b/>
        </w:rPr>
        <w:t>Check:</w:t>
      </w:r>
      <w:r>
        <w:t xml:space="preserve"> Evaluate the effectiveness of the newly implemented aspects by performing a full system (element) audit, review the findings and implement any corrective actions.</w:t>
      </w:r>
    </w:p>
    <w:p w:rsidR="000D1983" w:rsidRDefault="000D1983" w:rsidP="000D1983">
      <w:pPr>
        <w:pStyle w:val="ListParagraph"/>
        <w:numPr>
          <w:ilvl w:val="0"/>
          <w:numId w:val="20"/>
        </w:numPr>
        <w:contextualSpacing w:val="0"/>
        <w:jc w:val="left"/>
      </w:pPr>
      <w:r w:rsidRPr="00111D83">
        <w:rPr>
          <w:b/>
        </w:rPr>
        <w:t xml:space="preserve">Act: </w:t>
      </w:r>
      <w:r>
        <w:t>Take action to address transition any problems and improve the QMS before beginning process auditing.</w:t>
      </w:r>
    </w:p>
    <w:p w:rsidR="00E71A62" w:rsidRDefault="00E71A62" w:rsidP="00E71A62">
      <w:pPr>
        <w:pStyle w:val="Heading2"/>
      </w:pPr>
      <w:bookmarkStart w:id="28" w:name="_Toc442777529"/>
      <w:r>
        <w:t>Existing ISO 9001:2008 Documentation</w:t>
      </w:r>
      <w:bookmarkEnd w:id="27"/>
      <w:bookmarkEnd w:id="28"/>
    </w:p>
    <w:p w:rsidR="00E71A62" w:rsidRDefault="00E71A62" w:rsidP="00E71A62">
      <w:r>
        <w:t xml:space="preserve">The extent of the documented information will differ from your organization to another because of to the size of organization and its activities, processes, products and services; the complexity of processes and their interactions, and the competence of personnel. In ISO 9001:2008, the quality manual helped to establish and document the framework of your organization's quality management system while articulating those aspects of the QMS to any interested parties. </w:t>
      </w:r>
    </w:p>
    <w:p w:rsidR="00E71A62" w:rsidRDefault="00E71A62" w:rsidP="00E71A62">
      <w:r>
        <w:t xml:space="preserve">While there is no requirement for a quality manual or </w:t>
      </w:r>
      <w:r w:rsidR="000D1983">
        <w:t xml:space="preserve">any </w:t>
      </w:r>
      <w:r>
        <w:t xml:space="preserve">documented procedures in ISO 9001:2015, it is suggested that if they add value, then they should not simply be binned. You will be expected to maintain the integrity of the QMS during the transition process. You do not need to renumber your existing </w:t>
      </w:r>
      <w:r>
        <w:lastRenderedPageBreak/>
        <w:t xml:space="preserve">documentation to correspond to the new clauses. It is down to each organization to determine whether the benefits gained from renumbering will exceed the effort involved. </w:t>
      </w:r>
    </w:p>
    <w:p w:rsidR="00E71A62" w:rsidRDefault="00E71A62" w:rsidP="00E71A62">
      <w:r>
        <w:t>Neither do you need to restructure your management system to follow the sequence of and titles of the requirements. Providing all of the requirements contained in ISO 9001:2015 are met, your organization’s quality management system will be compliant.</w:t>
      </w:r>
    </w:p>
    <w:p w:rsidR="00E71A62" w:rsidRDefault="00E71A62" w:rsidP="00281645">
      <w:pPr>
        <w:pStyle w:val="ListParagraph"/>
        <w:numPr>
          <w:ilvl w:val="0"/>
          <w:numId w:val="18"/>
        </w:numPr>
        <w:spacing w:line="240" w:lineRule="auto"/>
        <w:contextualSpacing w:val="0"/>
        <w:jc w:val="left"/>
      </w:pPr>
      <w:r>
        <w:t>If your quality manual fits your business and your customers require it, keep it!</w:t>
      </w:r>
    </w:p>
    <w:p w:rsidR="00E71A62" w:rsidRDefault="00E71A62" w:rsidP="00281645">
      <w:pPr>
        <w:pStyle w:val="ListParagraph"/>
        <w:numPr>
          <w:ilvl w:val="0"/>
          <w:numId w:val="18"/>
        </w:numPr>
        <w:spacing w:line="240" w:lineRule="auto"/>
        <w:contextualSpacing w:val="0"/>
        <w:jc w:val="left"/>
      </w:pPr>
      <w:r>
        <w:t>If your procedures are effective and define how your key processes operate, keep them!</w:t>
      </w:r>
    </w:p>
    <w:p w:rsidR="00E71A62" w:rsidRDefault="00E71A62" w:rsidP="00281645">
      <w:pPr>
        <w:pStyle w:val="ListParagraph"/>
        <w:numPr>
          <w:ilvl w:val="0"/>
          <w:numId w:val="18"/>
        </w:numPr>
        <w:spacing w:line="240" w:lineRule="auto"/>
        <w:contextualSpacing w:val="0"/>
        <w:jc w:val="left"/>
      </w:pPr>
      <w:r>
        <w:t>If the quality policy and related objectives align with business strategy, and they are communicated and adding value, keep those too!</w:t>
      </w:r>
    </w:p>
    <w:p w:rsidR="00E71A62" w:rsidRDefault="00E71A62" w:rsidP="00E71A62">
      <w:r>
        <w:t>The type and extent of documented information that your organization should retain and maintain, in order to be compliant with ISO 9001:2015, clearly depends on the nature of your organization’s products and processes. The following criteria can be used to assess the different types of ISO 9001:2008 documents and information that your organization should retain and maintain as documented information by determining whether the information:</w:t>
      </w:r>
    </w:p>
    <w:p w:rsidR="00E71A62" w:rsidRDefault="00E71A62" w:rsidP="00281645">
      <w:pPr>
        <w:pStyle w:val="ListParagraph"/>
        <w:numPr>
          <w:ilvl w:val="0"/>
          <w:numId w:val="19"/>
        </w:numPr>
        <w:spacing w:line="240" w:lineRule="auto"/>
        <w:contextualSpacing w:val="0"/>
      </w:pPr>
      <w:r>
        <w:t>Communicates a message internally or externally;</w:t>
      </w:r>
    </w:p>
    <w:p w:rsidR="00E71A62" w:rsidRDefault="00E71A62" w:rsidP="00281645">
      <w:pPr>
        <w:pStyle w:val="ListParagraph"/>
        <w:numPr>
          <w:ilvl w:val="0"/>
          <w:numId w:val="19"/>
        </w:numPr>
        <w:spacing w:line="240" w:lineRule="auto"/>
        <w:contextualSpacing w:val="0"/>
      </w:pPr>
      <w:r>
        <w:t>Provides evidence of process and product conformity;</w:t>
      </w:r>
    </w:p>
    <w:p w:rsidR="00E71A62" w:rsidRDefault="00E71A62" w:rsidP="00281645">
      <w:pPr>
        <w:pStyle w:val="ListParagraph"/>
        <w:numPr>
          <w:ilvl w:val="0"/>
          <w:numId w:val="19"/>
        </w:numPr>
        <w:spacing w:line="240" w:lineRule="auto"/>
        <w:contextualSpacing w:val="0"/>
      </w:pPr>
      <w:r>
        <w:t>Provides evidence that planned outputs were achieved;</w:t>
      </w:r>
    </w:p>
    <w:p w:rsidR="00E71A62" w:rsidRDefault="00E71A62" w:rsidP="00281645">
      <w:pPr>
        <w:pStyle w:val="ListParagraph"/>
        <w:numPr>
          <w:ilvl w:val="0"/>
          <w:numId w:val="19"/>
        </w:numPr>
        <w:spacing w:line="240" w:lineRule="auto"/>
        <w:contextualSpacing w:val="0"/>
      </w:pPr>
      <w:r>
        <w:t>Provides knowledge sharing.</w:t>
      </w:r>
    </w:p>
    <w:p w:rsidR="00E71A62" w:rsidRDefault="00E71A62" w:rsidP="00E71A62">
      <w:r>
        <w:t>If any of the above criteria apply to any type of document or information within your organization's domain, then it should be retained and maintained as a form of 'documented information' as per Clause 7.5 of ISO 9001:2015.</w:t>
      </w:r>
    </w:p>
    <w:p w:rsidR="00474391" w:rsidRDefault="00474391" w:rsidP="00975E24"/>
    <w:p w:rsidR="00474391" w:rsidRDefault="00474391">
      <w:pPr>
        <w:spacing w:after="200"/>
        <w:jc w:val="left"/>
        <w:rPr>
          <w:rFonts w:ascii="Arial" w:eastAsia="Times New Roman" w:hAnsi="Arial" w:cs="Arial"/>
          <w:b/>
          <w:sz w:val="36"/>
          <w:szCs w:val="44"/>
          <w:lang w:val="en-US"/>
        </w:rPr>
      </w:pPr>
      <w:r>
        <w:br w:type="page"/>
      </w:r>
    </w:p>
    <w:p w:rsidR="006D543C" w:rsidRDefault="006D543C" w:rsidP="006D543C">
      <w:pPr>
        <w:pStyle w:val="Heading1"/>
      </w:pPr>
      <w:bookmarkStart w:id="29" w:name="_Toc442777530"/>
      <w:r>
        <w:lastRenderedPageBreak/>
        <w:t>Self-</w:t>
      </w:r>
      <w:r w:rsidR="00D25354">
        <w:t>assessment</w:t>
      </w:r>
      <w:r>
        <w:t xml:space="preserve"> Checklist</w:t>
      </w:r>
      <w:bookmarkEnd w:id="29"/>
    </w:p>
    <w:p w:rsidR="006D543C" w:rsidRPr="008D12BB" w:rsidRDefault="006D543C" w:rsidP="00474391">
      <w:pPr>
        <w:pStyle w:val="Heading2"/>
      </w:pPr>
      <w:bookmarkStart w:id="30" w:name="_Toc442777531"/>
      <w:r w:rsidRPr="008D12BB">
        <w:t xml:space="preserve">Context of the </w:t>
      </w:r>
      <w:r w:rsidR="00A11AD4">
        <w:t>O</w:t>
      </w:r>
      <w:r w:rsidRPr="00474391">
        <w:t>rganisation</w:t>
      </w:r>
      <w:bookmarkEnd w:id="30"/>
    </w:p>
    <w:tbl>
      <w:tblPr>
        <w:tblStyle w:val="TableGrid"/>
        <w:tblW w:w="0" w:type="auto"/>
        <w:tblInd w:w="-34" w:type="dxa"/>
        <w:tblLayout w:type="fixed"/>
        <w:tblLook w:val="04A0" w:firstRow="1" w:lastRow="0" w:firstColumn="1" w:lastColumn="0" w:noHBand="0" w:noVBand="1"/>
      </w:tblPr>
      <w:tblGrid>
        <w:gridCol w:w="568"/>
        <w:gridCol w:w="4394"/>
        <w:gridCol w:w="709"/>
        <w:gridCol w:w="708"/>
        <w:gridCol w:w="1134"/>
        <w:gridCol w:w="1560"/>
        <w:gridCol w:w="2409"/>
        <w:gridCol w:w="1418"/>
        <w:gridCol w:w="1276"/>
      </w:tblGrid>
      <w:tr w:rsidR="006D543C" w:rsidRPr="00753B99" w:rsidTr="00457309">
        <w:trPr>
          <w:cantSplit/>
          <w:trHeight w:val="451"/>
          <w:tblHeader/>
        </w:trPr>
        <w:tc>
          <w:tcPr>
            <w:tcW w:w="568" w:type="dxa"/>
            <w:vMerge w:val="restart"/>
            <w:shd w:val="clear" w:color="auto" w:fill="1F497D" w:themeFill="text2"/>
            <w:vAlign w:val="center"/>
          </w:tcPr>
          <w:p w:rsidR="006D543C" w:rsidRPr="00457309" w:rsidRDefault="006D543C" w:rsidP="006D543C">
            <w:pPr>
              <w:spacing w:after="0"/>
              <w:jc w:val="center"/>
              <w:rPr>
                <w:b/>
                <w:color w:val="FFFFFF" w:themeColor="background1"/>
              </w:rPr>
            </w:pPr>
            <w:r w:rsidRPr="00457309">
              <w:rPr>
                <w:b/>
                <w:color w:val="FFFFFF" w:themeColor="background1"/>
              </w:rPr>
              <w:t>Ref</w:t>
            </w:r>
          </w:p>
        </w:tc>
        <w:tc>
          <w:tcPr>
            <w:tcW w:w="4394" w:type="dxa"/>
            <w:vMerge w:val="restart"/>
            <w:shd w:val="clear" w:color="auto" w:fill="1F497D" w:themeFill="text2"/>
            <w:vAlign w:val="center"/>
          </w:tcPr>
          <w:p w:rsidR="006D543C" w:rsidRPr="00457309" w:rsidRDefault="006D543C" w:rsidP="006D543C">
            <w:pPr>
              <w:spacing w:after="0"/>
              <w:jc w:val="center"/>
              <w:rPr>
                <w:b/>
                <w:color w:val="FFFFFF" w:themeColor="background1"/>
                <w:sz w:val="18"/>
              </w:rPr>
            </w:pPr>
            <w:r w:rsidRPr="00457309">
              <w:rPr>
                <w:b/>
                <w:color w:val="FFFFFF" w:themeColor="background1"/>
              </w:rPr>
              <w:t>Gap Analysis Question</w:t>
            </w:r>
          </w:p>
        </w:tc>
        <w:tc>
          <w:tcPr>
            <w:tcW w:w="1417" w:type="dxa"/>
            <w:gridSpan w:val="2"/>
            <w:shd w:val="clear" w:color="auto" w:fill="1F497D" w:themeFill="text2"/>
            <w:vAlign w:val="center"/>
          </w:tcPr>
          <w:p w:rsidR="006D543C" w:rsidRPr="00457309" w:rsidRDefault="009A5052" w:rsidP="006D543C">
            <w:pPr>
              <w:spacing w:after="0"/>
              <w:jc w:val="center"/>
              <w:rPr>
                <w:b/>
                <w:color w:val="FFFFFF" w:themeColor="background1"/>
                <w:sz w:val="18"/>
              </w:rPr>
            </w:pPr>
            <w:r w:rsidRPr="00457309">
              <w:rPr>
                <w:b/>
                <w:color w:val="FFFFFF" w:themeColor="background1"/>
              </w:rPr>
              <w:t>Finding</w:t>
            </w:r>
          </w:p>
        </w:tc>
        <w:tc>
          <w:tcPr>
            <w:tcW w:w="7797" w:type="dxa"/>
            <w:gridSpan w:val="5"/>
            <w:shd w:val="clear" w:color="auto" w:fill="1F497D" w:themeFill="text2"/>
            <w:vAlign w:val="center"/>
          </w:tcPr>
          <w:p w:rsidR="006D543C" w:rsidRPr="00457309" w:rsidRDefault="006A3E34" w:rsidP="008451CC">
            <w:pPr>
              <w:widowControl w:val="0"/>
              <w:autoSpaceDE w:val="0"/>
              <w:autoSpaceDN w:val="0"/>
              <w:adjustRightInd w:val="0"/>
              <w:spacing w:after="0"/>
              <w:jc w:val="center"/>
              <w:rPr>
                <w:b/>
                <w:color w:val="FFFFFF" w:themeColor="background1"/>
                <w:szCs w:val="20"/>
              </w:rPr>
            </w:pPr>
            <w:r w:rsidRPr="00457309">
              <w:rPr>
                <w:b/>
                <w:color w:val="FFFFFF" w:themeColor="background1"/>
                <w:szCs w:val="20"/>
              </w:rPr>
              <w:t>Implementation Plan</w:t>
            </w:r>
            <w:r w:rsidR="00E30B27" w:rsidRPr="00457309">
              <w:rPr>
                <w:color w:val="FFFFFF" w:themeColor="background1"/>
                <w:szCs w:val="20"/>
              </w:rPr>
              <w:t xml:space="preserve"> </w:t>
            </w:r>
            <w:r w:rsidR="00E30B27" w:rsidRPr="00457309">
              <w:rPr>
                <w:color w:val="FFFFFF" w:themeColor="background1"/>
                <w:sz w:val="18"/>
                <w:szCs w:val="20"/>
              </w:rPr>
              <w:t>(if No)</w:t>
            </w:r>
          </w:p>
        </w:tc>
      </w:tr>
      <w:tr w:rsidR="005A5EF6" w:rsidRPr="00753B99" w:rsidTr="00D25354">
        <w:trPr>
          <w:cantSplit/>
          <w:trHeight w:val="404"/>
          <w:tblHeader/>
        </w:trPr>
        <w:tc>
          <w:tcPr>
            <w:tcW w:w="568" w:type="dxa"/>
            <w:vMerge/>
            <w:tcBorders>
              <w:bottom w:val="single" w:sz="4" w:space="0" w:color="auto"/>
            </w:tcBorders>
            <w:shd w:val="clear" w:color="auto" w:fill="D9D9D9" w:themeFill="background1" w:themeFillShade="D9"/>
            <w:textDirection w:val="btLr"/>
            <w:vAlign w:val="center"/>
          </w:tcPr>
          <w:p w:rsidR="005A5EF6" w:rsidRPr="00F84440" w:rsidRDefault="005A5EF6" w:rsidP="006D543C">
            <w:pPr>
              <w:spacing w:after="0"/>
              <w:jc w:val="center"/>
              <w:rPr>
                <w:sz w:val="18"/>
              </w:rPr>
            </w:pPr>
          </w:p>
        </w:tc>
        <w:tc>
          <w:tcPr>
            <w:tcW w:w="4394" w:type="dxa"/>
            <w:vMerge/>
            <w:tcBorders>
              <w:bottom w:val="single" w:sz="4" w:space="0" w:color="auto"/>
            </w:tcBorders>
            <w:shd w:val="clear" w:color="auto" w:fill="D9D9D9" w:themeFill="background1" w:themeFillShade="D9"/>
            <w:textDirection w:val="btLr"/>
            <w:vAlign w:val="center"/>
          </w:tcPr>
          <w:p w:rsidR="005A5EF6" w:rsidRPr="00F84440" w:rsidRDefault="005A5EF6" w:rsidP="006D543C">
            <w:pPr>
              <w:spacing w:after="0"/>
              <w:jc w:val="left"/>
              <w:rPr>
                <w:sz w:val="18"/>
              </w:rPr>
            </w:pPr>
          </w:p>
        </w:tc>
        <w:tc>
          <w:tcPr>
            <w:tcW w:w="709" w:type="dxa"/>
            <w:tcBorders>
              <w:bottom w:val="single" w:sz="4" w:space="0" w:color="auto"/>
            </w:tcBorders>
            <w:shd w:val="clear" w:color="auto" w:fill="008000"/>
            <w:vAlign w:val="center"/>
          </w:tcPr>
          <w:p w:rsidR="005A5EF6" w:rsidRPr="00F37DB0" w:rsidRDefault="005A5EF6" w:rsidP="006D543C">
            <w:pPr>
              <w:widowControl w:val="0"/>
              <w:autoSpaceDE w:val="0"/>
              <w:autoSpaceDN w:val="0"/>
              <w:adjustRightInd w:val="0"/>
              <w:spacing w:after="0"/>
              <w:jc w:val="center"/>
              <w:rPr>
                <w:b/>
                <w:color w:val="FFFFFF" w:themeColor="background1"/>
                <w:sz w:val="16"/>
                <w:szCs w:val="18"/>
              </w:rPr>
            </w:pPr>
            <w:r>
              <w:rPr>
                <w:b/>
                <w:color w:val="FFFFFF" w:themeColor="background1"/>
                <w:sz w:val="16"/>
                <w:szCs w:val="18"/>
              </w:rPr>
              <w:t>Yes</w:t>
            </w:r>
          </w:p>
        </w:tc>
        <w:tc>
          <w:tcPr>
            <w:tcW w:w="708" w:type="dxa"/>
            <w:tcBorders>
              <w:bottom w:val="single" w:sz="4" w:space="0" w:color="auto"/>
            </w:tcBorders>
            <w:shd w:val="clear" w:color="auto" w:fill="FFFF00"/>
            <w:vAlign w:val="center"/>
          </w:tcPr>
          <w:p w:rsidR="005A5EF6" w:rsidRPr="00F37DB0" w:rsidRDefault="005A5EF6" w:rsidP="006D543C">
            <w:pPr>
              <w:widowControl w:val="0"/>
              <w:autoSpaceDE w:val="0"/>
              <w:autoSpaceDN w:val="0"/>
              <w:adjustRightInd w:val="0"/>
              <w:spacing w:after="0"/>
              <w:ind w:left="113" w:right="113"/>
              <w:jc w:val="center"/>
              <w:rPr>
                <w:b/>
                <w:color w:val="FFFFFF" w:themeColor="background1"/>
                <w:sz w:val="16"/>
                <w:szCs w:val="18"/>
              </w:rPr>
            </w:pPr>
            <w:r>
              <w:rPr>
                <w:b/>
                <w:sz w:val="16"/>
                <w:szCs w:val="18"/>
              </w:rPr>
              <w:t>No</w:t>
            </w:r>
          </w:p>
        </w:tc>
        <w:tc>
          <w:tcPr>
            <w:tcW w:w="1134" w:type="dxa"/>
            <w:tcBorders>
              <w:bottom w:val="single" w:sz="4" w:space="0" w:color="auto"/>
            </w:tcBorders>
            <w:shd w:val="clear" w:color="auto" w:fill="F2F2F2" w:themeFill="background1" w:themeFillShade="F2"/>
            <w:vAlign w:val="center"/>
          </w:tcPr>
          <w:p w:rsidR="005A5EF6" w:rsidRPr="006D543C" w:rsidRDefault="005A5EF6" w:rsidP="00D25354">
            <w:pPr>
              <w:spacing w:after="0"/>
              <w:jc w:val="center"/>
              <w:rPr>
                <w:sz w:val="18"/>
                <w:szCs w:val="20"/>
              </w:rPr>
            </w:pPr>
            <w:r>
              <w:rPr>
                <w:sz w:val="18"/>
                <w:szCs w:val="20"/>
              </w:rPr>
              <w:t>ISO Clause</w:t>
            </w:r>
          </w:p>
        </w:tc>
        <w:tc>
          <w:tcPr>
            <w:tcW w:w="1560" w:type="dxa"/>
            <w:tcBorders>
              <w:bottom w:val="single" w:sz="4" w:space="0" w:color="auto"/>
            </w:tcBorders>
            <w:shd w:val="clear" w:color="auto" w:fill="F2F2F2" w:themeFill="background1" w:themeFillShade="F2"/>
            <w:vAlign w:val="center"/>
          </w:tcPr>
          <w:p w:rsidR="005A5EF6" w:rsidRPr="006D543C" w:rsidRDefault="005A5EF6" w:rsidP="00D25354">
            <w:pPr>
              <w:spacing w:after="0"/>
              <w:jc w:val="center"/>
              <w:rPr>
                <w:sz w:val="18"/>
                <w:szCs w:val="20"/>
              </w:rPr>
            </w:pPr>
            <w:r w:rsidRPr="006D543C">
              <w:rPr>
                <w:sz w:val="18"/>
                <w:szCs w:val="20"/>
              </w:rPr>
              <w:t>Process Owner</w:t>
            </w:r>
          </w:p>
        </w:tc>
        <w:tc>
          <w:tcPr>
            <w:tcW w:w="2409" w:type="dxa"/>
            <w:tcBorders>
              <w:bottom w:val="single" w:sz="4" w:space="0" w:color="auto"/>
            </w:tcBorders>
            <w:shd w:val="clear" w:color="auto" w:fill="F2F2F2" w:themeFill="background1" w:themeFillShade="F2"/>
            <w:vAlign w:val="center"/>
          </w:tcPr>
          <w:p w:rsidR="005A5EF6" w:rsidRPr="006D543C" w:rsidRDefault="00D25354" w:rsidP="00D25354">
            <w:pPr>
              <w:spacing w:after="0"/>
              <w:jc w:val="center"/>
              <w:rPr>
                <w:sz w:val="18"/>
                <w:szCs w:val="20"/>
              </w:rPr>
            </w:pPr>
            <w:r>
              <w:rPr>
                <w:sz w:val="18"/>
                <w:szCs w:val="20"/>
              </w:rPr>
              <w:t>Action Needed</w:t>
            </w:r>
          </w:p>
        </w:tc>
        <w:tc>
          <w:tcPr>
            <w:tcW w:w="1418" w:type="dxa"/>
            <w:tcBorders>
              <w:bottom w:val="single" w:sz="4" w:space="0" w:color="auto"/>
            </w:tcBorders>
            <w:shd w:val="clear" w:color="auto" w:fill="F2F2F2" w:themeFill="background1" w:themeFillShade="F2"/>
            <w:vAlign w:val="center"/>
          </w:tcPr>
          <w:p w:rsidR="005A5EF6" w:rsidRPr="006D543C" w:rsidRDefault="00D25354" w:rsidP="00D25354">
            <w:pPr>
              <w:spacing w:after="0"/>
              <w:jc w:val="center"/>
              <w:rPr>
                <w:sz w:val="18"/>
                <w:szCs w:val="20"/>
              </w:rPr>
            </w:pPr>
            <w:r w:rsidRPr="006D543C">
              <w:rPr>
                <w:sz w:val="18"/>
                <w:szCs w:val="20"/>
              </w:rPr>
              <w:t>Date Planned</w:t>
            </w:r>
          </w:p>
        </w:tc>
        <w:tc>
          <w:tcPr>
            <w:tcW w:w="1276" w:type="dxa"/>
            <w:tcBorders>
              <w:bottom w:val="single" w:sz="4" w:space="0" w:color="auto"/>
            </w:tcBorders>
            <w:shd w:val="clear" w:color="auto" w:fill="F2F2F2" w:themeFill="background1" w:themeFillShade="F2"/>
            <w:vAlign w:val="center"/>
          </w:tcPr>
          <w:p w:rsidR="005A5EF6" w:rsidRPr="006D543C" w:rsidRDefault="00D25354" w:rsidP="00D25354">
            <w:pPr>
              <w:spacing w:after="0"/>
              <w:jc w:val="center"/>
              <w:rPr>
                <w:sz w:val="18"/>
                <w:szCs w:val="20"/>
              </w:rPr>
            </w:pPr>
            <w:r w:rsidRPr="006D543C">
              <w:rPr>
                <w:sz w:val="18"/>
                <w:szCs w:val="20"/>
              </w:rPr>
              <w:t xml:space="preserve">Date </w:t>
            </w:r>
            <w:r>
              <w:rPr>
                <w:sz w:val="18"/>
                <w:szCs w:val="20"/>
              </w:rPr>
              <w:t>Actual</w:t>
            </w:r>
          </w:p>
        </w:tc>
      </w:tr>
      <w:tr w:rsidR="005A5EF6" w:rsidTr="00145590">
        <w:trPr>
          <w:trHeight w:val="1493"/>
        </w:trPr>
        <w:tc>
          <w:tcPr>
            <w:tcW w:w="568" w:type="dxa"/>
            <w:vAlign w:val="center"/>
          </w:tcPr>
          <w:p w:rsidR="005A5EF6" w:rsidRPr="00CC0595" w:rsidRDefault="005A5EF6" w:rsidP="006D543C">
            <w:pPr>
              <w:spacing w:after="0"/>
              <w:jc w:val="center"/>
            </w:pPr>
            <w:r>
              <w:t>1</w:t>
            </w:r>
          </w:p>
        </w:tc>
        <w:tc>
          <w:tcPr>
            <w:tcW w:w="4394" w:type="dxa"/>
            <w:vAlign w:val="center"/>
          </w:tcPr>
          <w:p w:rsidR="005A5EF6" w:rsidRPr="00CC0595" w:rsidRDefault="005A5EF6" w:rsidP="00E61234">
            <w:pPr>
              <w:spacing w:after="0"/>
            </w:pPr>
            <w:r>
              <w:t>Have all external and internal issues that are relevant to your organisation’s purpose and the achievement of customer satisfaction and the organisation’s strategic direction been determined?</w:t>
            </w:r>
          </w:p>
        </w:tc>
        <w:tc>
          <w:tcPr>
            <w:tcW w:w="709" w:type="dxa"/>
            <w:vAlign w:val="center"/>
          </w:tcPr>
          <w:p w:rsidR="005A5EF6" w:rsidRDefault="005A5EF6" w:rsidP="006D543C">
            <w:pPr>
              <w:jc w:val="center"/>
            </w:pPr>
          </w:p>
        </w:tc>
        <w:tc>
          <w:tcPr>
            <w:tcW w:w="708" w:type="dxa"/>
            <w:vAlign w:val="center"/>
          </w:tcPr>
          <w:p w:rsidR="005A5EF6" w:rsidRDefault="005A5EF6" w:rsidP="006D543C">
            <w:pPr>
              <w:jc w:val="center"/>
            </w:pPr>
          </w:p>
        </w:tc>
        <w:tc>
          <w:tcPr>
            <w:tcW w:w="1134" w:type="dxa"/>
            <w:vAlign w:val="center"/>
          </w:tcPr>
          <w:p w:rsidR="005A5EF6" w:rsidRDefault="005A5EF6" w:rsidP="006D543C">
            <w:pPr>
              <w:jc w:val="center"/>
            </w:pPr>
          </w:p>
        </w:tc>
        <w:tc>
          <w:tcPr>
            <w:tcW w:w="1560" w:type="dxa"/>
            <w:vAlign w:val="center"/>
          </w:tcPr>
          <w:p w:rsidR="005A5EF6" w:rsidRDefault="005A5EF6" w:rsidP="006D543C">
            <w:pPr>
              <w:jc w:val="center"/>
            </w:pPr>
          </w:p>
        </w:tc>
        <w:tc>
          <w:tcPr>
            <w:tcW w:w="2409" w:type="dxa"/>
            <w:vAlign w:val="center"/>
          </w:tcPr>
          <w:p w:rsidR="005A5EF6" w:rsidRDefault="005A5EF6" w:rsidP="006D543C">
            <w:pPr>
              <w:jc w:val="center"/>
            </w:pPr>
          </w:p>
        </w:tc>
        <w:tc>
          <w:tcPr>
            <w:tcW w:w="1418" w:type="dxa"/>
            <w:vAlign w:val="center"/>
          </w:tcPr>
          <w:p w:rsidR="005A5EF6" w:rsidRDefault="005A5EF6" w:rsidP="006D543C">
            <w:pPr>
              <w:jc w:val="center"/>
            </w:pPr>
          </w:p>
        </w:tc>
        <w:tc>
          <w:tcPr>
            <w:tcW w:w="1276" w:type="dxa"/>
            <w:vAlign w:val="center"/>
          </w:tcPr>
          <w:p w:rsidR="005A5EF6" w:rsidRDefault="005A5EF6" w:rsidP="006D543C">
            <w:pPr>
              <w:jc w:val="center"/>
            </w:pPr>
          </w:p>
        </w:tc>
      </w:tr>
      <w:tr w:rsidR="005A5EF6" w:rsidTr="00D25354">
        <w:trPr>
          <w:trHeight w:val="1134"/>
        </w:trPr>
        <w:tc>
          <w:tcPr>
            <w:tcW w:w="568" w:type="dxa"/>
            <w:vAlign w:val="center"/>
          </w:tcPr>
          <w:p w:rsidR="005A5EF6" w:rsidRDefault="005A5EF6" w:rsidP="006D543C">
            <w:pPr>
              <w:spacing w:after="0"/>
              <w:jc w:val="center"/>
            </w:pPr>
            <w:r>
              <w:t>2</w:t>
            </w:r>
          </w:p>
        </w:tc>
        <w:tc>
          <w:tcPr>
            <w:tcW w:w="4394" w:type="dxa"/>
            <w:vAlign w:val="center"/>
          </w:tcPr>
          <w:p w:rsidR="005A5EF6" w:rsidRDefault="005A5EF6" w:rsidP="00E61234">
            <w:pPr>
              <w:spacing w:after="0"/>
            </w:pPr>
            <w:r>
              <w:t>Are these issues reviewed and monitored on a regular basis?</w:t>
            </w:r>
          </w:p>
        </w:tc>
        <w:tc>
          <w:tcPr>
            <w:tcW w:w="709" w:type="dxa"/>
            <w:vAlign w:val="center"/>
          </w:tcPr>
          <w:p w:rsidR="005A5EF6" w:rsidRDefault="005A5EF6" w:rsidP="006D543C">
            <w:pPr>
              <w:jc w:val="center"/>
            </w:pPr>
          </w:p>
        </w:tc>
        <w:tc>
          <w:tcPr>
            <w:tcW w:w="708" w:type="dxa"/>
            <w:vAlign w:val="center"/>
          </w:tcPr>
          <w:p w:rsidR="005A5EF6" w:rsidRDefault="005A5EF6" w:rsidP="006D543C">
            <w:pPr>
              <w:jc w:val="center"/>
            </w:pPr>
          </w:p>
        </w:tc>
        <w:tc>
          <w:tcPr>
            <w:tcW w:w="1134" w:type="dxa"/>
            <w:vAlign w:val="center"/>
          </w:tcPr>
          <w:p w:rsidR="005A5EF6" w:rsidRDefault="005A5EF6" w:rsidP="006D543C">
            <w:pPr>
              <w:jc w:val="center"/>
            </w:pPr>
          </w:p>
        </w:tc>
        <w:tc>
          <w:tcPr>
            <w:tcW w:w="1560" w:type="dxa"/>
            <w:vAlign w:val="center"/>
          </w:tcPr>
          <w:p w:rsidR="005A5EF6" w:rsidRDefault="005A5EF6" w:rsidP="006D543C">
            <w:pPr>
              <w:jc w:val="center"/>
            </w:pPr>
          </w:p>
        </w:tc>
        <w:tc>
          <w:tcPr>
            <w:tcW w:w="2409" w:type="dxa"/>
            <w:vAlign w:val="center"/>
          </w:tcPr>
          <w:p w:rsidR="005A5EF6" w:rsidRDefault="005A5EF6" w:rsidP="006D543C">
            <w:pPr>
              <w:jc w:val="center"/>
            </w:pPr>
          </w:p>
        </w:tc>
        <w:tc>
          <w:tcPr>
            <w:tcW w:w="1418" w:type="dxa"/>
            <w:vAlign w:val="center"/>
          </w:tcPr>
          <w:p w:rsidR="005A5EF6" w:rsidRDefault="005A5EF6" w:rsidP="006D543C">
            <w:pPr>
              <w:jc w:val="center"/>
            </w:pPr>
          </w:p>
        </w:tc>
        <w:tc>
          <w:tcPr>
            <w:tcW w:w="1276" w:type="dxa"/>
            <w:vAlign w:val="center"/>
          </w:tcPr>
          <w:p w:rsidR="005A5EF6" w:rsidRDefault="005A5EF6" w:rsidP="006D543C">
            <w:pPr>
              <w:jc w:val="center"/>
            </w:pPr>
          </w:p>
        </w:tc>
      </w:tr>
      <w:tr w:rsidR="005A5EF6" w:rsidTr="00D25354">
        <w:trPr>
          <w:trHeight w:val="1134"/>
        </w:trPr>
        <w:tc>
          <w:tcPr>
            <w:tcW w:w="568" w:type="dxa"/>
            <w:vAlign w:val="center"/>
          </w:tcPr>
          <w:p w:rsidR="005A5EF6" w:rsidRDefault="005A5EF6" w:rsidP="006D543C">
            <w:pPr>
              <w:spacing w:after="0"/>
              <w:jc w:val="center"/>
            </w:pPr>
            <w:r>
              <w:t>3</w:t>
            </w:r>
          </w:p>
        </w:tc>
        <w:tc>
          <w:tcPr>
            <w:tcW w:w="4394" w:type="dxa"/>
            <w:vAlign w:val="center"/>
          </w:tcPr>
          <w:p w:rsidR="005A5EF6" w:rsidRDefault="005A5EF6" w:rsidP="00E61234">
            <w:pPr>
              <w:spacing w:after="0"/>
            </w:pPr>
            <w:r>
              <w:t>Have the needs and expectations of interested parties that are relevant to the QMS been determined?</w:t>
            </w:r>
          </w:p>
        </w:tc>
        <w:tc>
          <w:tcPr>
            <w:tcW w:w="709" w:type="dxa"/>
            <w:vAlign w:val="center"/>
          </w:tcPr>
          <w:p w:rsidR="005A5EF6" w:rsidRDefault="005A5EF6" w:rsidP="006D543C">
            <w:pPr>
              <w:jc w:val="center"/>
            </w:pPr>
          </w:p>
        </w:tc>
        <w:tc>
          <w:tcPr>
            <w:tcW w:w="708" w:type="dxa"/>
            <w:vAlign w:val="center"/>
          </w:tcPr>
          <w:p w:rsidR="005A5EF6" w:rsidRDefault="005A5EF6" w:rsidP="006D543C">
            <w:pPr>
              <w:jc w:val="center"/>
            </w:pPr>
          </w:p>
        </w:tc>
        <w:tc>
          <w:tcPr>
            <w:tcW w:w="1134" w:type="dxa"/>
            <w:vAlign w:val="center"/>
          </w:tcPr>
          <w:p w:rsidR="005A5EF6" w:rsidRDefault="005A5EF6" w:rsidP="006D543C">
            <w:pPr>
              <w:jc w:val="center"/>
            </w:pPr>
          </w:p>
        </w:tc>
        <w:tc>
          <w:tcPr>
            <w:tcW w:w="1560" w:type="dxa"/>
            <w:vAlign w:val="center"/>
          </w:tcPr>
          <w:p w:rsidR="005A5EF6" w:rsidRDefault="005A5EF6" w:rsidP="006D543C">
            <w:pPr>
              <w:jc w:val="center"/>
            </w:pPr>
          </w:p>
        </w:tc>
        <w:tc>
          <w:tcPr>
            <w:tcW w:w="2409" w:type="dxa"/>
            <w:vAlign w:val="center"/>
          </w:tcPr>
          <w:p w:rsidR="005A5EF6" w:rsidRDefault="005A5EF6" w:rsidP="006D543C">
            <w:pPr>
              <w:jc w:val="center"/>
            </w:pPr>
          </w:p>
        </w:tc>
        <w:tc>
          <w:tcPr>
            <w:tcW w:w="1418" w:type="dxa"/>
            <w:vAlign w:val="center"/>
          </w:tcPr>
          <w:p w:rsidR="005A5EF6" w:rsidRDefault="005A5EF6" w:rsidP="006D543C">
            <w:pPr>
              <w:jc w:val="center"/>
            </w:pPr>
          </w:p>
        </w:tc>
        <w:tc>
          <w:tcPr>
            <w:tcW w:w="1276" w:type="dxa"/>
            <w:vAlign w:val="center"/>
          </w:tcPr>
          <w:p w:rsidR="005A5EF6" w:rsidRDefault="005A5EF6" w:rsidP="006D543C">
            <w:pPr>
              <w:jc w:val="center"/>
            </w:pPr>
          </w:p>
        </w:tc>
      </w:tr>
      <w:tr w:rsidR="005A5EF6" w:rsidTr="00D25354">
        <w:trPr>
          <w:trHeight w:val="1134"/>
        </w:trPr>
        <w:tc>
          <w:tcPr>
            <w:tcW w:w="568" w:type="dxa"/>
            <w:vAlign w:val="center"/>
          </w:tcPr>
          <w:p w:rsidR="005A5EF6" w:rsidRDefault="005A5EF6" w:rsidP="006D543C">
            <w:pPr>
              <w:spacing w:after="0"/>
              <w:jc w:val="center"/>
            </w:pPr>
            <w:r>
              <w:t>4</w:t>
            </w:r>
          </w:p>
        </w:tc>
        <w:tc>
          <w:tcPr>
            <w:tcW w:w="4394" w:type="dxa"/>
            <w:vAlign w:val="center"/>
          </w:tcPr>
          <w:p w:rsidR="005A5EF6" w:rsidRDefault="005A5EF6" w:rsidP="00E61234">
            <w:pPr>
              <w:spacing w:after="0"/>
            </w:pPr>
            <w:r>
              <w:t>Was the scope of your QMS determined whilst taking into account of all the external and internal issues, the needs of interested parties and the scope your products and services?</w:t>
            </w:r>
          </w:p>
        </w:tc>
        <w:tc>
          <w:tcPr>
            <w:tcW w:w="709" w:type="dxa"/>
            <w:vAlign w:val="center"/>
          </w:tcPr>
          <w:p w:rsidR="005A5EF6" w:rsidRDefault="005A5EF6" w:rsidP="006D543C">
            <w:pPr>
              <w:jc w:val="center"/>
            </w:pPr>
          </w:p>
        </w:tc>
        <w:tc>
          <w:tcPr>
            <w:tcW w:w="708" w:type="dxa"/>
            <w:vAlign w:val="center"/>
          </w:tcPr>
          <w:p w:rsidR="005A5EF6" w:rsidRDefault="005A5EF6" w:rsidP="006D543C">
            <w:pPr>
              <w:jc w:val="center"/>
            </w:pPr>
          </w:p>
        </w:tc>
        <w:tc>
          <w:tcPr>
            <w:tcW w:w="1134" w:type="dxa"/>
            <w:vAlign w:val="center"/>
          </w:tcPr>
          <w:p w:rsidR="005A5EF6" w:rsidRDefault="005A5EF6" w:rsidP="006D543C">
            <w:pPr>
              <w:jc w:val="center"/>
            </w:pPr>
          </w:p>
        </w:tc>
        <w:tc>
          <w:tcPr>
            <w:tcW w:w="1560" w:type="dxa"/>
            <w:vAlign w:val="center"/>
          </w:tcPr>
          <w:p w:rsidR="005A5EF6" w:rsidRDefault="005A5EF6" w:rsidP="006D543C">
            <w:pPr>
              <w:jc w:val="center"/>
            </w:pPr>
          </w:p>
        </w:tc>
        <w:tc>
          <w:tcPr>
            <w:tcW w:w="2409" w:type="dxa"/>
            <w:vAlign w:val="center"/>
          </w:tcPr>
          <w:p w:rsidR="005A5EF6" w:rsidRDefault="005A5EF6" w:rsidP="006D543C">
            <w:pPr>
              <w:jc w:val="center"/>
            </w:pPr>
          </w:p>
        </w:tc>
        <w:tc>
          <w:tcPr>
            <w:tcW w:w="1418" w:type="dxa"/>
            <w:vAlign w:val="center"/>
          </w:tcPr>
          <w:p w:rsidR="005A5EF6" w:rsidRDefault="005A5EF6" w:rsidP="006D543C">
            <w:pPr>
              <w:jc w:val="center"/>
            </w:pPr>
          </w:p>
        </w:tc>
        <w:tc>
          <w:tcPr>
            <w:tcW w:w="1276" w:type="dxa"/>
            <w:vAlign w:val="center"/>
          </w:tcPr>
          <w:p w:rsidR="005A5EF6" w:rsidRDefault="005A5EF6" w:rsidP="006D543C">
            <w:pPr>
              <w:jc w:val="center"/>
            </w:pPr>
          </w:p>
        </w:tc>
      </w:tr>
      <w:tr w:rsidR="005A5EF6" w:rsidTr="00D25354">
        <w:trPr>
          <w:trHeight w:val="1134"/>
        </w:trPr>
        <w:tc>
          <w:tcPr>
            <w:tcW w:w="568" w:type="dxa"/>
            <w:vAlign w:val="center"/>
          </w:tcPr>
          <w:p w:rsidR="005A5EF6" w:rsidRDefault="005A5EF6" w:rsidP="006D543C">
            <w:pPr>
              <w:spacing w:after="0"/>
              <w:jc w:val="center"/>
            </w:pPr>
            <w:r>
              <w:t>5</w:t>
            </w:r>
          </w:p>
        </w:tc>
        <w:tc>
          <w:tcPr>
            <w:tcW w:w="4394" w:type="dxa"/>
            <w:vAlign w:val="center"/>
          </w:tcPr>
          <w:p w:rsidR="005A5EF6" w:rsidRDefault="005A5EF6" w:rsidP="00E61234">
            <w:pPr>
              <w:spacing w:after="0"/>
            </w:pPr>
            <w:r>
              <w:t>Is your QMS established, and does it include a description of the processes required and their sequence and interaction?</w:t>
            </w:r>
          </w:p>
        </w:tc>
        <w:tc>
          <w:tcPr>
            <w:tcW w:w="709" w:type="dxa"/>
            <w:vAlign w:val="center"/>
          </w:tcPr>
          <w:p w:rsidR="005A5EF6" w:rsidRDefault="005A5EF6" w:rsidP="006D543C">
            <w:pPr>
              <w:jc w:val="center"/>
            </w:pPr>
          </w:p>
        </w:tc>
        <w:tc>
          <w:tcPr>
            <w:tcW w:w="708" w:type="dxa"/>
            <w:vAlign w:val="center"/>
          </w:tcPr>
          <w:p w:rsidR="005A5EF6" w:rsidRDefault="005A5EF6" w:rsidP="006D543C">
            <w:pPr>
              <w:jc w:val="center"/>
            </w:pPr>
          </w:p>
        </w:tc>
        <w:tc>
          <w:tcPr>
            <w:tcW w:w="1134" w:type="dxa"/>
            <w:vAlign w:val="center"/>
          </w:tcPr>
          <w:p w:rsidR="005A5EF6" w:rsidRDefault="005A5EF6" w:rsidP="006D543C">
            <w:pPr>
              <w:jc w:val="center"/>
            </w:pPr>
          </w:p>
        </w:tc>
        <w:tc>
          <w:tcPr>
            <w:tcW w:w="1560" w:type="dxa"/>
            <w:vAlign w:val="center"/>
          </w:tcPr>
          <w:p w:rsidR="005A5EF6" w:rsidRDefault="005A5EF6" w:rsidP="006D543C">
            <w:pPr>
              <w:jc w:val="center"/>
            </w:pPr>
          </w:p>
        </w:tc>
        <w:tc>
          <w:tcPr>
            <w:tcW w:w="2409" w:type="dxa"/>
            <w:vAlign w:val="center"/>
          </w:tcPr>
          <w:p w:rsidR="005A5EF6" w:rsidRDefault="005A5EF6" w:rsidP="006D543C">
            <w:pPr>
              <w:jc w:val="center"/>
            </w:pPr>
          </w:p>
        </w:tc>
        <w:tc>
          <w:tcPr>
            <w:tcW w:w="1418" w:type="dxa"/>
            <w:vAlign w:val="center"/>
          </w:tcPr>
          <w:p w:rsidR="005A5EF6" w:rsidRDefault="005A5EF6" w:rsidP="006D543C">
            <w:pPr>
              <w:jc w:val="center"/>
            </w:pPr>
          </w:p>
        </w:tc>
        <w:tc>
          <w:tcPr>
            <w:tcW w:w="1276" w:type="dxa"/>
            <w:vAlign w:val="center"/>
          </w:tcPr>
          <w:p w:rsidR="005A5EF6" w:rsidRDefault="005A5EF6" w:rsidP="006D543C">
            <w:pPr>
              <w:jc w:val="center"/>
            </w:pPr>
          </w:p>
        </w:tc>
      </w:tr>
      <w:tr w:rsidR="005A5EF6" w:rsidTr="00D25354">
        <w:trPr>
          <w:trHeight w:val="1134"/>
        </w:trPr>
        <w:tc>
          <w:tcPr>
            <w:tcW w:w="568" w:type="dxa"/>
            <w:vAlign w:val="center"/>
          </w:tcPr>
          <w:p w:rsidR="005A5EF6" w:rsidRDefault="005A5EF6" w:rsidP="006D543C">
            <w:pPr>
              <w:spacing w:after="0"/>
              <w:jc w:val="center"/>
            </w:pPr>
            <w:r>
              <w:lastRenderedPageBreak/>
              <w:t>6</w:t>
            </w:r>
          </w:p>
        </w:tc>
        <w:tc>
          <w:tcPr>
            <w:tcW w:w="4394" w:type="dxa"/>
            <w:vAlign w:val="center"/>
          </w:tcPr>
          <w:p w:rsidR="005A5EF6" w:rsidRDefault="005A5EF6" w:rsidP="00BD67C3">
            <w:pPr>
              <w:spacing w:after="0"/>
            </w:pPr>
            <w:r>
              <w:t xml:space="preserve">Have the criteria for managing these processes and their interaction been established? </w:t>
            </w:r>
          </w:p>
        </w:tc>
        <w:tc>
          <w:tcPr>
            <w:tcW w:w="709" w:type="dxa"/>
            <w:vAlign w:val="center"/>
          </w:tcPr>
          <w:p w:rsidR="005A5EF6" w:rsidRDefault="005A5EF6" w:rsidP="006D543C">
            <w:pPr>
              <w:jc w:val="center"/>
            </w:pPr>
          </w:p>
        </w:tc>
        <w:tc>
          <w:tcPr>
            <w:tcW w:w="708" w:type="dxa"/>
            <w:vAlign w:val="center"/>
          </w:tcPr>
          <w:p w:rsidR="005A5EF6" w:rsidRDefault="005A5EF6" w:rsidP="006D543C">
            <w:pPr>
              <w:jc w:val="center"/>
            </w:pPr>
          </w:p>
        </w:tc>
        <w:tc>
          <w:tcPr>
            <w:tcW w:w="1134" w:type="dxa"/>
            <w:vAlign w:val="center"/>
          </w:tcPr>
          <w:p w:rsidR="005A5EF6" w:rsidRDefault="005A5EF6" w:rsidP="006D543C">
            <w:pPr>
              <w:jc w:val="center"/>
            </w:pPr>
          </w:p>
        </w:tc>
        <w:tc>
          <w:tcPr>
            <w:tcW w:w="1560" w:type="dxa"/>
            <w:vAlign w:val="center"/>
          </w:tcPr>
          <w:p w:rsidR="005A5EF6" w:rsidRDefault="005A5EF6" w:rsidP="006D543C">
            <w:pPr>
              <w:jc w:val="center"/>
            </w:pPr>
          </w:p>
        </w:tc>
        <w:tc>
          <w:tcPr>
            <w:tcW w:w="2409" w:type="dxa"/>
            <w:vAlign w:val="center"/>
          </w:tcPr>
          <w:p w:rsidR="005A5EF6" w:rsidRDefault="005A5EF6" w:rsidP="006D543C">
            <w:pPr>
              <w:jc w:val="center"/>
            </w:pPr>
          </w:p>
        </w:tc>
        <w:tc>
          <w:tcPr>
            <w:tcW w:w="1418" w:type="dxa"/>
            <w:vAlign w:val="center"/>
          </w:tcPr>
          <w:p w:rsidR="005A5EF6" w:rsidRDefault="005A5EF6" w:rsidP="006D543C">
            <w:pPr>
              <w:jc w:val="center"/>
            </w:pPr>
          </w:p>
        </w:tc>
        <w:tc>
          <w:tcPr>
            <w:tcW w:w="1276" w:type="dxa"/>
            <w:vAlign w:val="center"/>
          </w:tcPr>
          <w:p w:rsidR="005A5EF6" w:rsidRDefault="005A5EF6" w:rsidP="006D543C">
            <w:pPr>
              <w:jc w:val="center"/>
            </w:pPr>
          </w:p>
        </w:tc>
      </w:tr>
      <w:tr w:rsidR="005A5EF6" w:rsidTr="00D25354">
        <w:trPr>
          <w:trHeight w:val="1134"/>
        </w:trPr>
        <w:tc>
          <w:tcPr>
            <w:tcW w:w="568" w:type="dxa"/>
            <w:vAlign w:val="center"/>
          </w:tcPr>
          <w:p w:rsidR="005A5EF6" w:rsidRDefault="005A5EF6" w:rsidP="006D543C">
            <w:pPr>
              <w:spacing w:after="0"/>
              <w:jc w:val="center"/>
            </w:pPr>
            <w:r>
              <w:t>7</w:t>
            </w:r>
          </w:p>
        </w:tc>
        <w:tc>
          <w:tcPr>
            <w:tcW w:w="4394" w:type="dxa"/>
            <w:vAlign w:val="center"/>
          </w:tcPr>
          <w:p w:rsidR="005A5EF6" w:rsidRDefault="005A5EF6" w:rsidP="00E976BE">
            <w:pPr>
              <w:spacing w:after="0"/>
            </w:pPr>
            <w:r>
              <w:t>Have all responsibilities, methods, measurements and related performance indicators, needed to ensure the effective operation and control, been established?</w:t>
            </w:r>
          </w:p>
        </w:tc>
        <w:tc>
          <w:tcPr>
            <w:tcW w:w="709" w:type="dxa"/>
            <w:vAlign w:val="center"/>
          </w:tcPr>
          <w:p w:rsidR="005A5EF6" w:rsidRDefault="005A5EF6" w:rsidP="006D543C">
            <w:pPr>
              <w:jc w:val="center"/>
            </w:pPr>
          </w:p>
        </w:tc>
        <w:tc>
          <w:tcPr>
            <w:tcW w:w="708" w:type="dxa"/>
            <w:vAlign w:val="center"/>
          </w:tcPr>
          <w:p w:rsidR="005A5EF6" w:rsidRDefault="005A5EF6" w:rsidP="006D543C">
            <w:pPr>
              <w:jc w:val="center"/>
            </w:pPr>
          </w:p>
        </w:tc>
        <w:tc>
          <w:tcPr>
            <w:tcW w:w="1134" w:type="dxa"/>
            <w:vAlign w:val="center"/>
          </w:tcPr>
          <w:p w:rsidR="005A5EF6" w:rsidRDefault="005A5EF6" w:rsidP="006D543C">
            <w:pPr>
              <w:jc w:val="center"/>
            </w:pPr>
          </w:p>
        </w:tc>
        <w:tc>
          <w:tcPr>
            <w:tcW w:w="1560" w:type="dxa"/>
            <w:vAlign w:val="center"/>
          </w:tcPr>
          <w:p w:rsidR="005A5EF6" w:rsidRDefault="005A5EF6" w:rsidP="006D543C">
            <w:pPr>
              <w:jc w:val="center"/>
            </w:pPr>
          </w:p>
        </w:tc>
        <w:tc>
          <w:tcPr>
            <w:tcW w:w="2409" w:type="dxa"/>
            <w:vAlign w:val="center"/>
          </w:tcPr>
          <w:p w:rsidR="005A5EF6" w:rsidRDefault="005A5EF6" w:rsidP="006D543C">
            <w:pPr>
              <w:jc w:val="center"/>
            </w:pPr>
          </w:p>
        </w:tc>
        <w:tc>
          <w:tcPr>
            <w:tcW w:w="1418" w:type="dxa"/>
            <w:vAlign w:val="center"/>
          </w:tcPr>
          <w:p w:rsidR="005A5EF6" w:rsidRDefault="005A5EF6" w:rsidP="006D543C">
            <w:pPr>
              <w:jc w:val="center"/>
            </w:pPr>
          </w:p>
        </w:tc>
        <w:tc>
          <w:tcPr>
            <w:tcW w:w="1276" w:type="dxa"/>
            <w:vAlign w:val="center"/>
          </w:tcPr>
          <w:p w:rsidR="005A5EF6" w:rsidRDefault="005A5EF6" w:rsidP="006D543C">
            <w:pPr>
              <w:jc w:val="center"/>
            </w:pPr>
          </w:p>
        </w:tc>
      </w:tr>
    </w:tbl>
    <w:p w:rsidR="00457309" w:rsidRDefault="00457309" w:rsidP="00457309"/>
    <w:p w:rsidR="00457309" w:rsidRDefault="00457309">
      <w:pPr>
        <w:spacing w:after="200"/>
        <w:jc w:val="left"/>
        <w:rPr>
          <w:rFonts w:ascii="Arial" w:eastAsia="Times New Roman" w:hAnsi="Arial" w:cs="Arial"/>
          <w:b/>
          <w:bCs/>
          <w:iCs/>
          <w:color w:val="7F7F7F" w:themeColor="text1" w:themeTint="80"/>
          <w:sz w:val="30"/>
          <w:szCs w:val="30"/>
          <w:lang w:val="en-US" w:eastAsia="en-GB"/>
        </w:rPr>
      </w:pPr>
      <w:r>
        <w:br w:type="page"/>
      </w:r>
    </w:p>
    <w:p w:rsidR="006D543C" w:rsidRDefault="006D543C" w:rsidP="00474391">
      <w:pPr>
        <w:pStyle w:val="Heading2"/>
      </w:pPr>
      <w:bookmarkStart w:id="31" w:name="_Toc442777532"/>
      <w:r>
        <w:lastRenderedPageBreak/>
        <w:t>Leadership</w:t>
      </w:r>
      <w:bookmarkEnd w:id="31"/>
    </w:p>
    <w:tbl>
      <w:tblPr>
        <w:tblStyle w:val="TableGrid"/>
        <w:tblW w:w="0" w:type="auto"/>
        <w:tblInd w:w="-34" w:type="dxa"/>
        <w:tblLayout w:type="fixed"/>
        <w:tblLook w:val="04A0" w:firstRow="1" w:lastRow="0" w:firstColumn="1" w:lastColumn="0" w:noHBand="0" w:noVBand="1"/>
      </w:tblPr>
      <w:tblGrid>
        <w:gridCol w:w="568"/>
        <w:gridCol w:w="4394"/>
        <w:gridCol w:w="709"/>
        <w:gridCol w:w="708"/>
        <w:gridCol w:w="1134"/>
        <w:gridCol w:w="1560"/>
        <w:gridCol w:w="2409"/>
        <w:gridCol w:w="1418"/>
        <w:gridCol w:w="1276"/>
      </w:tblGrid>
      <w:tr w:rsidR="004F6CDD" w:rsidRPr="00753B99" w:rsidTr="00457309">
        <w:trPr>
          <w:cantSplit/>
          <w:trHeight w:val="451"/>
          <w:tblHeader/>
        </w:trPr>
        <w:tc>
          <w:tcPr>
            <w:tcW w:w="568" w:type="dxa"/>
            <w:vMerge w:val="restart"/>
            <w:shd w:val="clear" w:color="auto" w:fill="1F497D" w:themeFill="text2"/>
            <w:vAlign w:val="center"/>
          </w:tcPr>
          <w:p w:rsidR="004F6CDD" w:rsidRPr="00457309" w:rsidRDefault="004F6CDD" w:rsidP="00414E7B">
            <w:pPr>
              <w:spacing w:after="0"/>
              <w:jc w:val="center"/>
              <w:rPr>
                <w:b/>
                <w:color w:val="FFFFFF" w:themeColor="background1"/>
              </w:rPr>
            </w:pPr>
            <w:r w:rsidRPr="00457309">
              <w:rPr>
                <w:b/>
                <w:color w:val="FFFFFF" w:themeColor="background1"/>
              </w:rPr>
              <w:t>Ref</w:t>
            </w:r>
          </w:p>
        </w:tc>
        <w:tc>
          <w:tcPr>
            <w:tcW w:w="4394" w:type="dxa"/>
            <w:vMerge w:val="restart"/>
            <w:shd w:val="clear" w:color="auto" w:fill="1F497D" w:themeFill="text2"/>
            <w:vAlign w:val="center"/>
          </w:tcPr>
          <w:p w:rsidR="004F6CDD" w:rsidRPr="00457309" w:rsidRDefault="004F6CDD" w:rsidP="00414E7B">
            <w:pPr>
              <w:spacing w:after="0"/>
              <w:jc w:val="center"/>
              <w:rPr>
                <w:b/>
                <w:color w:val="FFFFFF" w:themeColor="background1"/>
                <w:sz w:val="18"/>
              </w:rPr>
            </w:pPr>
            <w:r w:rsidRPr="00457309">
              <w:rPr>
                <w:b/>
                <w:color w:val="FFFFFF" w:themeColor="background1"/>
              </w:rPr>
              <w:t>Gap Analysis Question</w:t>
            </w:r>
          </w:p>
        </w:tc>
        <w:tc>
          <w:tcPr>
            <w:tcW w:w="1417" w:type="dxa"/>
            <w:gridSpan w:val="2"/>
            <w:shd w:val="clear" w:color="auto" w:fill="1F497D" w:themeFill="text2"/>
            <w:vAlign w:val="center"/>
          </w:tcPr>
          <w:p w:rsidR="004F6CDD" w:rsidRPr="00457309" w:rsidRDefault="004F6CDD" w:rsidP="00414E7B">
            <w:pPr>
              <w:spacing w:after="0"/>
              <w:jc w:val="center"/>
              <w:rPr>
                <w:b/>
                <w:color w:val="FFFFFF" w:themeColor="background1"/>
                <w:sz w:val="18"/>
              </w:rPr>
            </w:pPr>
            <w:r w:rsidRPr="00457309">
              <w:rPr>
                <w:b/>
                <w:color w:val="FFFFFF" w:themeColor="background1"/>
              </w:rPr>
              <w:t>Finding</w:t>
            </w:r>
          </w:p>
        </w:tc>
        <w:tc>
          <w:tcPr>
            <w:tcW w:w="7797" w:type="dxa"/>
            <w:gridSpan w:val="5"/>
            <w:shd w:val="clear" w:color="auto" w:fill="1F497D" w:themeFill="text2"/>
            <w:vAlign w:val="center"/>
          </w:tcPr>
          <w:p w:rsidR="004F6CDD" w:rsidRPr="00457309" w:rsidRDefault="006A3E34" w:rsidP="00414E7B">
            <w:pPr>
              <w:widowControl w:val="0"/>
              <w:autoSpaceDE w:val="0"/>
              <w:autoSpaceDN w:val="0"/>
              <w:adjustRightInd w:val="0"/>
              <w:spacing w:after="0"/>
              <w:jc w:val="center"/>
              <w:rPr>
                <w:b/>
                <w:color w:val="FFFFFF" w:themeColor="background1"/>
                <w:szCs w:val="20"/>
              </w:rPr>
            </w:pPr>
            <w:r w:rsidRPr="00457309">
              <w:rPr>
                <w:b/>
                <w:color w:val="FFFFFF" w:themeColor="background1"/>
                <w:szCs w:val="20"/>
              </w:rPr>
              <w:t>Implementation Plan</w:t>
            </w:r>
            <w:r w:rsidRPr="00457309">
              <w:rPr>
                <w:color w:val="FFFFFF" w:themeColor="background1"/>
                <w:sz w:val="18"/>
                <w:szCs w:val="20"/>
              </w:rPr>
              <w:t xml:space="preserve"> </w:t>
            </w:r>
            <w:r w:rsidR="004F6CDD" w:rsidRPr="00457309">
              <w:rPr>
                <w:color w:val="FFFFFF" w:themeColor="background1"/>
                <w:sz w:val="18"/>
                <w:szCs w:val="20"/>
              </w:rPr>
              <w:t>(if No)</w:t>
            </w:r>
          </w:p>
        </w:tc>
      </w:tr>
      <w:tr w:rsidR="004F6CDD" w:rsidRPr="00753B99" w:rsidTr="00414E7B">
        <w:trPr>
          <w:cantSplit/>
          <w:trHeight w:val="404"/>
          <w:tblHeader/>
        </w:trPr>
        <w:tc>
          <w:tcPr>
            <w:tcW w:w="568" w:type="dxa"/>
            <w:vMerge/>
            <w:tcBorders>
              <w:bottom w:val="single" w:sz="4" w:space="0" w:color="auto"/>
            </w:tcBorders>
            <w:shd w:val="clear" w:color="auto" w:fill="D9D9D9" w:themeFill="background1" w:themeFillShade="D9"/>
            <w:textDirection w:val="btLr"/>
            <w:vAlign w:val="center"/>
          </w:tcPr>
          <w:p w:rsidR="004F6CDD" w:rsidRPr="00F84440" w:rsidRDefault="004F6CDD" w:rsidP="00414E7B">
            <w:pPr>
              <w:spacing w:after="0"/>
              <w:jc w:val="center"/>
              <w:rPr>
                <w:sz w:val="18"/>
              </w:rPr>
            </w:pPr>
          </w:p>
        </w:tc>
        <w:tc>
          <w:tcPr>
            <w:tcW w:w="4394" w:type="dxa"/>
            <w:vMerge/>
            <w:tcBorders>
              <w:bottom w:val="single" w:sz="4" w:space="0" w:color="auto"/>
            </w:tcBorders>
            <w:shd w:val="clear" w:color="auto" w:fill="D9D9D9" w:themeFill="background1" w:themeFillShade="D9"/>
            <w:textDirection w:val="btLr"/>
            <w:vAlign w:val="center"/>
          </w:tcPr>
          <w:p w:rsidR="004F6CDD" w:rsidRPr="00F84440" w:rsidRDefault="004F6CDD" w:rsidP="00414E7B">
            <w:pPr>
              <w:spacing w:after="0"/>
              <w:jc w:val="left"/>
              <w:rPr>
                <w:sz w:val="18"/>
              </w:rPr>
            </w:pPr>
          </w:p>
        </w:tc>
        <w:tc>
          <w:tcPr>
            <w:tcW w:w="709" w:type="dxa"/>
            <w:tcBorders>
              <w:bottom w:val="single" w:sz="4" w:space="0" w:color="auto"/>
            </w:tcBorders>
            <w:shd w:val="clear" w:color="auto" w:fill="008000"/>
            <w:vAlign w:val="center"/>
          </w:tcPr>
          <w:p w:rsidR="004F6CDD" w:rsidRPr="00F37DB0" w:rsidRDefault="004F6CDD" w:rsidP="00414E7B">
            <w:pPr>
              <w:widowControl w:val="0"/>
              <w:autoSpaceDE w:val="0"/>
              <w:autoSpaceDN w:val="0"/>
              <w:adjustRightInd w:val="0"/>
              <w:spacing w:after="0"/>
              <w:jc w:val="center"/>
              <w:rPr>
                <w:b/>
                <w:color w:val="FFFFFF" w:themeColor="background1"/>
                <w:sz w:val="16"/>
                <w:szCs w:val="18"/>
              </w:rPr>
            </w:pPr>
            <w:r>
              <w:rPr>
                <w:b/>
                <w:color w:val="FFFFFF" w:themeColor="background1"/>
                <w:sz w:val="16"/>
                <w:szCs w:val="18"/>
              </w:rPr>
              <w:t>Yes</w:t>
            </w:r>
          </w:p>
        </w:tc>
        <w:tc>
          <w:tcPr>
            <w:tcW w:w="708" w:type="dxa"/>
            <w:tcBorders>
              <w:bottom w:val="single" w:sz="4" w:space="0" w:color="auto"/>
            </w:tcBorders>
            <w:shd w:val="clear" w:color="auto" w:fill="FFFF00"/>
            <w:vAlign w:val="center"/>
          </w:tcPr>
          <w:p w:rsidR="004F6CDD" w:rsidRPr="00F37DB0" w:rsidRDefault="004F6CDD" w:rsidP="00414E7B">
            <w:pPr>
              <w:widowControl w:val="0"/>
              <w:autoSpaceDE w:val="0"/>
              <w:autoSpaceDN w:val="0"/>
              <w:adjustRightInd w:val="0"/>
              <w:spacing w:after="0"/>
              <w:ind w:left="113" w:right="113"/>
              <w:jc w:val="center"/>
              <w:rPr>
                <w:b/>
                <w:color w:val="FFFFFF" w:themeColor="background1"/>
                <w:sz w:val="16"/>
                <w:szCs w:val="18"/>
              </w:rPr>
            </w:pPr>
            <w:r>
              <w:rPr>
                <w:b/>
                <w:sz w:val="16"/>
                <w:szCs w:val="18"/>
              </w:rPr>
              <w:t>No</w:t>
            </w:r>
          </w:p>
        </w:tc>
        <w:tc>
          <w:tcPr>
            <w:tcW w:w="1134" w:type="dxa"/>
            <w:tcBorders>
              <w:bottom w:val="single" w:sz="4" w:space="0" w:color="auto"/>
            </w:tcBorders>
            <w:shd w:val="clear" w:color="auto" w:fill="F2F2F2" w:themeFill="background1" w:themeFillShade="F2"/>
            <w:vAlign w:val="center"/>
          </w:tcPr>
          <w:p w:rsidR="004F6CDD" w:rsidRPr="006D543C" w:rsidRDefault="004F6CDD" w:rsidP="00414E7B">
            <w:pPr>
              <w:spacing w:after="0"/>
              <w:jc w:val="center"/>
              <w:rPr>
                <w:sz w:val="18"/>
                <w:szCs w:val="20"/>
              </w:rPr>
            </w:pPr>
            <w:r>
              <w:rPr>
                <w:sz w:val="18"/>
                <w:szCs w:val="20"/>
              </w:rPr>
              <w:t>ISO Clause</w:t>
            </w:r>
          </w:p>
        </w:tc>
        <w:tc>
          <w:tcPr>
            <w:tcW w:w="1560" w:type="dxa"/>
            <w:tcBorders>
              <w:bottom w:val="single" w:sz="4" w:space="0" w:color="auto"/>
            </w:tcBorders>
            <w:shd w:val="clear" w:color="auto" w:fill="F2F2F2" w:themeFill="background1" w:themeFillShade="F2"/>
            <w:vAlign w:val="center"/>
          </w:tcPr>
          <w:p w:rsidR="004F6CDD" w:rsidRPr="006D543C" w:rsidRDefault="004F6CDD" w:rsidP="00414E7B">
            <w:pPr>
              <w:spacing w:after="0"/>
              <w:jc w:val="center"/>
              <w:rPr>
                <w:sz w:val="18"/>
                <w:szCs w:val="20"/>
              </w:rPr>
            </w:pPr>
            <w:r w:rsidRPr="006D543C">
              <w:rPr>
                <w:sz w:val="18"/>
                <w:szCs w:val="20"/>
              </w:rPr>
              <w:t>Process Owner</w:t>
            </w:r>
          </w:p>
        </w:tc>
        <w:tc>
          <w:tcPr>
            <w:tcW w:w="2409" w:type="dxa"/>
            <w:tcBorders>
              <w:bottom w:val="single" w:sz="4" w:space="0" w:color="auto"/>
            </w:tcBorders>
            <w:shd w:val="clear" w:color="auto" w:fill="F2F2F2" w:themeFill="background1" w:themeFillShade="F2"/>
            <w:vAlign w:val="center"/>
          </w:tcPr>
          <w:p w:rsidR="004F6CDD" w:rsidRPr="006D543C" w:rsidRDefault="004F6CDD" w:rsidP="00414E7B">
            <w:pPr>
              <w:spacing w:after="0"/>
              <w:jc w:val="center"/>
              <w:rPr>
                <w:sz w:val="18"/>
                <w:szCs w:val="20"/>
              </w:rPr>
            </w:pPr>
            <w:r>
              <w:rPr>
                <w:sz w:val="18"/>
                <w:szCs w:val="20"/>
              </w:rPr>
              <w:t>Action Needed</w:t>
            </w:r>
          </w:p>
        </w:tc>
        <w:tc>
          <w:tcPr>
            <w:tcW w:w="1418" w:type="dxa"/>
            <w:tcBorders>
              <w:bottom w:val="single" w:sz="4" w:space="0" w:color="auto"/>
            </w:tcBorders>
            <w:shd w:val="clear" w:color="auto" w:fill="F2F2F2" w:themeFill="background1" w:themeFillShade="F2"/>
            <w:vAlign w:val="center"/>
          </w:tcPr>
          <w:p w:rsidR="004F6CDD" w:rsidRPr="006D543C" w:rsidRDefault="004F6CDD" w:rsidP="00414E7B">
            <w:pPr>
              <w:spacing w:after="0"/>
              <w:jc w:val="center"/>
              <w:rPr>
                <w:sz w:val="18"/>
                <w:szCs w:val="20"/>
              </w:rPr>
            </w:pPr>
            <w:r w:rsidRPr="006D543C">
              <w:rPr>
                <w:sz w:val="18"/>
                <w:szCs w:val="20"/>
              </w:rPr>
              <w:t>Date Planned</w:t>
            </w:r>
          </w:p>
        </w:tc>
        <w:tc>
          <w:tcPr>
            <w:tcW w:w="1276" w:type="dxa"/>
            <w:tcBorders>
              <w:bottom w:val="single" w:sz="4" w:space="0" w:color="auto"/>
            </w:tcBorders>
            <w:shd w:val="clear" w:color="auto" w:fill="F2F2F2" w:themeFill="background1" w:themeFillShade="F2"/>
            <w:vAlign w:val="center"/>
          </w:tcPr>
          <w:p w:rsidR="004F6CDD" w:rsidRPr="006D543C" w:rsidRDefault="004F6CDD" w:rsidP="00414E7B">
            <w:pPr>
              <w:spacing w:after="0"/>
              <w:jc w:val="center"/>
              <w:rPr>
                <w:sz w:val="18"/>
                <w:szCs w:val="20"/>
              </w:rPr>
            </w:pPr>
            <w:r w:rsidRPr="006D543C">
              <w:rPr>
                <w:sz w:val="18"/>
                <w:szCs w:val="20"/>
              </w:rPr>
              <w:t xml:space="preserve">Date </w:t>
            </w:r>
            <w:r>
              <w:rPr>
                <w:sz w:val="18"/>
                <w:szCs w:val="20"/>
              </w:rPr>
              <w:t>Actual</w:t>
            </w:r>
          </w:p>
        </w:tc>
      </w:tr>
      <w:tr w:rsidR="004F6CDD" w:rsidTr="00414E7B">
        <w:trPr>
          <w:trHeight w:val="1134"/>
        </w:trPr>
        <w:tc>
          <w:tcPr>
            <w:tcW w:w="568" w:type="dxa"/>
            <w:vAlign w:val="center"/>
          </w:tcPr>
          <w:p w:rsidR="004F6CDD" w:rsidRPr="00CC0595" w:rsidRDefault="004F6CDD" w:rsidP="004F6CDD">
            <w:pPr>
              <w:spacing w:after="0"/>
              <w:jc w:val="center"/>
            </w:pPr>
            <w:r>
              <w:t>8</w:t>
            </w:r>
          </w:p>
        </w:tc>
        <w:tc>
          <w:tcPr>
            <w:tcW w:w="4394" w:type="dxa"/>
            <w:vAlign w:val="center"/>
          </w:tcPr>
          <w:p w:rsidR="004F6CDD" w:rsidRPr="00CC0595" w:rsidRDefault="004F6CDD" w:rsidP="004F6CDD">
            <w:pPr>
              <w:spacing w:after="0"/>
            </w:pPr>
            <w:r>
              <w:t>Has top management taken accountability for the effectiveness of the QMS?</w:t>
            </w:r>
          </w:p>
        </w:tc>
        <w:tc>
          <w:tcPr>
            <w:tcW w:w="709" w:type="dxa"/>
            <w:vAlign w:val="center"/>
          </w:tcPr>
          <w:p w:rsidR="004F6CDD" w:rsidRDefault="004F6CDD" w:rsidP="00414E7B">
            <w:pPr>
              <w:jc w:val="center"/>
            </w:pPr>
          </w:p>
        </w:tc>
        <w:tc>
          <w:tcPr>
            <w:tcW w:w="708" w:type="dxa"/>
            <w:vAlign w:val="center"/>
          </w:tcPr>
          <w:p w:rsidR="004F6CDD" w:rsidRDefault="004F6CDD" w:rsidP="00414E7B">
            <w:pPr>
              <w:jc w:val="center"/>
            </w:pPr>
          </w:p>
        </w:tc>
        <w:tc>
          <w:tcPr>
            <w:tcW w:w="1134" w:type="dxa"/>
            <w:vAlign w:val="center"/>
          </w:tcPr>
          <w:p w:rsidR="004F6CDD" w:rsidRDefault="004F6CDD" w:rsidP="00414E7B">
            <w:pPr>
              <w:jc w:val="center"/>
            </w:pPr>
          </w:p>
        </w:tc>
        <w:tc>
          <w:tcPr>
            <w:tcW w:w="1560" w:type="dxa"/>
            <w:vAlign w:val="center"/>
          </w:tcPr>
          <w:p w:rsidR="004F6CDD" w:rsidRDefault="004F6CDD" w:rsidP="00414E7B">
            <w:pPr>
              <w:jc w:val="center"/>
            </w:pPr>
          </w:p>
        </w:tc>
        <w:tc>
          <w:tcPr>
            <w:tcW w:w="2409" w:type="dxa"/>
            <w:vAlign w:val="center"/>
          </w:tcPr>
          <w:p w:rsidR="004F6CDD" w:rsidRDefault="004F6CDD" w:rsidP="00414E7B">
            <w:pPr>
              <w:jc w:val="center"/>
            </w:pPr>
          </w:p>
        </w:tc>
        <w:tc>
          <w:tcPr>
            <w:tcW w:w="1418" w:type="dxa"/>
            <w:vAlign w:val="center"/>
          </w:tcPr>
          <w:p w:rsidR="004F6CDD" w:rsidRDefault="004F6CDD" w:rsidP="00414E7B">
            <w:pPr>
              <w:jc w:val="center"/>
            </w:pPr>
          </w:p>
        </w:tc>
        <w:tc>
          <w:tcPr>
            <w:tcW w:w="1276" w:type="dxa"/>
            <w:vAlign w:val="center"/>
          </w:tcPr>
          <w:p w:rsidR="004F6CDD" w:rsidRDefault="004F6CDD" w:rsidP="00414E7B">
            <w:pPr>
              <w:jc w:val="center"/>
            </w:pPr>
          </w:p>
        </w:tc>
      </w:tr>
      <w:tr w:rsidR="004F6CDD" w:rsidTr="00414E7B">
        <w:trPr>
          <w:trHeight w:val="1134"/>
        </w:trPr>
        <w:tc>
          <w:tcPr>
            <w:tcW w:w="568" w:type="dxa"/>
            <w:vAlign w:val="center"/>
          </w:tcPr>
          <w:p w:rsidR="004F6CDD" w:rsidRDefault="004F6CDD" w:rsidP="004F6CDD">
            <w:pPr>
              <w:spacing w:after="0"/>
              <w:jc w:val="center"/>
            </w:pPr>
            <w:r>
              <w:t>9</w:t>
            </w:r>
          </w:p>
        </w:tc>
        <w:tc>
          <w:tcPr>
            <w:tcW w:w="4394" w:type="dxa"/>
            <w:vAlign w:val="center"/>
          </w:tcPr>
          <w:p w:rsidR="004F6CDD" w:rsidRDefault="004F6CDD" w:rsidP="004F6CDD">
            <w:pPr>
              <w:spacing w:after="0"/>
            </w:pPr>
            <w:r>
              <w:t>Have the policy and objectives for the QMS, which are compatible with the strategic direction of the organisation, been established and communicated?</w:t>
            </w:r>
          </w:p>
        </w:tc>
        <w:tc>
          <w:tcPr>
            <w:tcW w:w="709" w:type="dxa"/>
            <w:vAlign w:val="center"/>
          </w:tcPr>
          <w:p w:rsidR="004F6CDD" w:rsidRDefault="004F6CDD" w:rsidP="00414E7B">
            <w:pPr>
              <w:jc w:val="center"/>
            </w:pPr>
          </w:p>
        </w:tc>
        <w:tc>
          <w:tcPr>
            <w:tcW w:w="708" w:type="dxa"/>
            <w:vAlign w:val="center"/>
          </w:tcPr>
          <w:p w:rsidR="004F6CDD" w:rsidRDefault="004F6CDD" w:rsidP="00414E7B">
            <w:pPr>
              <w:jc w:val="center"/>
            </w:pPr>
          </w:p>
        </w:tc>
        <w:tc>
          <w:tcPr>
            <w:tcW w:w="1134" w:type="dxa"/>
            <w:vAlign w:val="center"/>
          </w:tcPr>
          <w:p w:rsidR="004F6CDD" w:rsidRDefault="004F6CDD" w:rsidP="00414E7B">
            <w:pPr>
              <w:jc w:val="center"/>
            </w:pPr>
          </w:p>
        </w:tc>
        <w:tc>
          <w:tcPr>
            <w:tcW w:w="1560" w:type="dxa"/>
            <w:vAlign w:val="center"/>
          </w:tcPr>
          <w:p w:rsidR="004F6CDD" w:rsidRDefault="004F6CDD" w:rsidP="00414E7B">
            <w:pPr>
              <w:jc w:val="center"/>
            </w:pPr>
          </w:p>
        </w:tc>
        <w:tc>
          <w:tcPr>
            <w:tcW w:w="2409" w:type="dxa"/>
            <w:vAlign w:val="center"/>
          </w:tcPr>
          <w:p w:rsidR="004F6CDD" w:rsidRDefault="004F6CDD" w:rsidP="00414E7B">
            <w:pPr>
              <w:jc w:val="center"/>
            </w:pPr>
          </w:p>
        </w:tc>
        <w:tc>
          <w:tcPr>
            <w:tcW w:w="1418" w:type="dxa"/>
            <w:vAlign w:val="center"/>
          </w:tcPr>
          <w:p w:rsidR="004F6CDD" w:rsidRDefault="004F6CDD" w:rsidP="00414E7B">
            <w:pPr>
              <w:jc w:val="center"/>
            </w:pPr>
          </w:p>
        </w:tc>
        <w:tc>
          <w:tcPr>
            <w:tcW w:w="1276" w:type="dxa"/>
            <w:vAlign w:val="center"/>
          </w:tcPr>
          <w:p w:rsidR="004F6CDD" w:rsidRDefault="004F6CDD" w:rsidP="00414E7B">
            <w:pPr>
              <w:jc w:val="center"/>
            </w:pPr>
          </w:p>
        </w:tc>
      </w:tr>
      <w:tr w:rsidR="004F6CDD" w:rsidTr="00414E7B">
        <w:trPr>
          <w:trHeight w:val="1134"/>
        </w:trPr>
        <w:tc>
          <w:tcPr>
            <w:tcW w:w="568" w:type="dxa"/>
            <w:vAlign w:val="center"/>
          </w:tcPr>
          <w:p w:rsidR="004F6CDD" w:rsidRDefault="004F6CDD" w:rsidP="004F6CDD">
            <w:pPr>
              <w:spacing w:after="0"/>
              <w:jc w:val="center"/>
            </w:pPr>
            <w:r>
              <w:t>10</w:t>
            </w:r>
          </w:p>
        </w:tc>
        <w:tc>
          <w:tcPr>
            <w:tcW w:w="4394" w:type="dxa"/>
            <w:vAlign w:val="center"/>
          </w:tcPr>
          <w:p w:rsidR="004F6CDD" w:rsidRDefault="004F6CDD" w:rsidP="004F6CDD">
            <w:pPr>
              <w:spacing w:after="0"/>
            </w:pPr>
            <w:r>
              <w:t>Have the objectives been established at relevant departmental and individual levels with the business?</w:t>
            </w:r>
          </w:p>
        </w:tc>
        <w:tc>
          <w:tcPr>
            <w:tcW w:w="709" w:type="dxa"/>
            <w:vAlign w:val="center"/>
          </w:tcPr>
          <w:p w:rsidR="004F6CDD" w:rsidRDefault="004F6CDD" w:rsidP="00414E7B">
            <w:pPr>
              <w:jc w:val="center"/>
            </w:pPr>
          </w:p>
        </w:tc>
        <w:tc>
          <w:tcPr>
            <w:tcW w:w="708" w:type="dxa"/>
            <w:vAlign w:val="center"/>
          </w:tcPr>
          <w:p w:rsidR="004F6CDD" w:rsidRDefault="004F6CDD" w:rsidP="00414E7B">
            <w:pPr>
              <w:jc w:val="center"/>
            </w:pPr>
          </w:p>
        </w:tc>
        <w:tc>
          <w:tcPr>
            <w:tcW w:w="1134" w:type="dxa"/>
            <w:vAlign w:val="center"/>
          </w:tcPr>
          <w:p w:rsidR="004F6CDD" w:rsidRDefault="004F6CDD" w:rsidP="00414E7B">
            <w:pPr>
              <w:jc w:val="center"/>
            </w:pPr>
          </w:p>
        </w:tc>
        <w:tc>
          <w:tcPr>
            <w:tcW w:w="1560" w:type="dxa"/>
            <w:vAlign w:val="center"/>
          </w:tcPr>
          <w:p w:rsidR="004F6CDD" w:rsidRDefault="004F6CDD" w:rsidP="00414E7B">
            <w:pPr>
              <w:jc w:val="center"/>
            </w:pPr>
          </w:p>
        </w:tc>
        <w:tc>
          <w:tcPr>
            <w:tcW w:w="2409" w:type="dxa"/>
            <w:vAlign w:val="center"/>
          </w:tcPr>
          <w:p w:rsidR="004F6CDD" w:rsidRDefault="004F6CDD" w:rsidP="00414E7B">
            <w:pPr>
              <w:jc w:val="center"/>
            </w:pPr>
          </w:p>
        </w:tc>
        <w:tc>
          <w:tcPr>
            <w:tcW w:w="1418" w:type="dxa"/>
            <w:vAlign w:val="center"/>
          </w:tcPr>
          <w:p w:rsidR="004F6CDD" w:rsidRDefault="004F6CDD" w:rsidP="00414E7B">
            <w:pPr>
              <w:jc w:val="center"/>
            </w:pPr>
          </w:p>
        </w:tc>
        <w:tc>
          <w:tcPr>
            <w:tcW w:w="1276" w:type="dxa"/>
            <w:vAlign w:val="center"/>
          </w:tcPr>
          <w:p w:rsidR="004F6CDD" w:rsidRDefault="004F6CDD" w:rsidP="00414E7B">
            <w:pPr>
              <w:jc w:val="center"/>
            </w:pPr>
          </w:p>
        </w:tc>
      </w:tr>
      <w:tr w:rsidR="004F6CDD" w:rsidTr="00414E7B">
        <w:trPr>
          <w:trHeight w:val="1134"/>
        </w:trPr>
        <w:tc>
          <w:tcPr>
            <w:tcW w:w="568" w:type="dxa"/>
            <w:vAlign w:val="center"/>
          </w:tcPr>
          <w:p w:rsidR="004F6CDD" w:rsidRDefault="004F6CDD" w:rsidP="004F6CDD">
            <w:pPr>
              <w:spacing w:after="0"/>
              <w:jc w:val="center"/>
            </w:pPr>
            <w:r>
              <w:t>11</w:t>
            </w:r>
          </w:p>
        </w:tc>
        <w:tc>
          <w:tcPr>
            <w:tcW w:w="4394" w:type="dxa"/>
            <w:vAlign w:val="center"/>
          </w:tcPr>
          <w:p w:rsidR="004F6CDD" w:rsidRDefault="004F6CDD" w:rsidP="004F6CDD">
            <w:pPr>
              <w:spacing w:after="0"/>
            </w:pPr>
            <w:r>
              <w:t>Have the requirements for the QMS been integrated into the business processes and have management promoted awareness of the process approach?</w:t>
            </w:r>
          </w:p>
        </w:tc>
        <w:tc>
          <w:tcPr>
            <w:tcW w:w="709" w:type="dxa"/>
            <w:vAlign w:val="center"/>
          </w:tcPr>
          <w:p w:rsidR="004F6CDD" w:rsidRDefault="004F6CDD" w:rsidP="00414E7B">
            <w:pPr>
              <w:jc w:val="center"/>
            </w:pPr>
          </w:p>
        </w:tc>
        <w:tc>
          <w:tcPr>
            <w:tcW w:w="708" w:type="dxa"/>
            <w:vAlign w:val="center"/>
          </w:tcPr>
          <w:p w:rsidR="004F6CDD" w:rsidRDefault="004F6CDD" w:rsidP="00414E7B">
            <w:pPr>
              <w:jc w:val="center"/>
            </w:pPr>
          </w:p>
        </w:tc>
        <w:tc>
          <w:tcPr>
            <w:tcW w:w="1134" w:type="dxa"/>
            <w:vAlign w:val="center"/>
          </w:tcPr>
          <w:p w:rsidR="004F6CDD" w:rsidRDefault="004F6CDD" w:rsidP="00414E7B">
            <w:pPr>
              <w:jc w:val="center"/>
            </w:pPr>
          </w:p>
        </w:tc>
        <w:tc>
          <w:tcPr>
            <w:tcW w:w="1560" w:type="dxa"/>
            <w:vAlign w:val="center"/>
          </w:tcPr>
          <w:p w:rsidR="004F6CDD" w:rsidRDefault="004F6CDD" w:rsidP="00414E7B">
            <w:pPr>
              <w:jc w:val="center"/>
            </w:pPr>
          </w:p>
        </w:tc>
        <w:tc>
          <w:tcPr>
            <w:tcW w:w="2409" w:type="dxa"/>
            <w:vAlign w:val="center"/>
          </w:tcPr>
          <w:p w:rsidR="004F6CDD" w:rsidRDefault="004F6CDD" w:rsidP="00414E7B">
            <w:pPr>
              <w:jc w:val="center"/>
            </w:pPr>
          </w:p>
        </w:tc>
        <w:tc>
          <w:tcPr>
            <w:tcW w:w="1418" w:type="dxa"/>
            <w:vAlign w:val="center"/>
          </w:tcPr>
          <w:p w:rsidR="004F6CDD" w:rsidRDefault="004F6CDD" w:rsidP="00414E7B">
            <w:pPr>
              <w:jc w:val="center"/>
            </w:pPr>
          </w:p>
        </w:tc>
        <w:tc>
          <w:tcPr>
            <w:tcW w:w="1276" w:type="dxa"/>
            <w:vAlign w:val="center"/>
          </w:tcPr>
          <w:p w:rsidR="004F6CDD" w:rsidRDefault="004F6CDD" w:rsidP="00414E7B">
            <w:pPr>
              <w:jc w:val="center"/>
            </w:pPr>
          </w:p>
        </w:tc>
      </w:tr>
      <w:tr w:rsidR="004F6CDD" w:rsidTr="00414E7B">
        <w:trPr>
          <w:trHeight w:val="1134"/>
        </w:trPr>
        <w:tc>
          <w:tcPr>
            <w:tcW w:w="568" w:type="dxa"/>
            <w:vAlign w:val="center"/>
          </w:tcPr>
          <w:p w:rsidR="004F6CDD" w:rsidRDefault="004F6CDD" w:rsidP="004F6CDD">
            <w:pPr>
              <w:spacing w:after="0"/>
              <w:jc w:val="center"/>
            </w:pPr>
            <w:r>
              <w:t>12</w:t>
            </w:r>
          </w:p>
        </w:tc>
        <w:tc>
          <w:tcPr>
            <w:tcW w:w="4394" w:type="dxa"/>
            <w:vAlign w:val="center"/>
          </w:tcPr>
          <w:p w:rsidR="004F6CDD" w:rsidRDefault="004F6CDD" w:rsidP="004F6CDD">
            <w:pPr>
              <w:spacing w:after="0"/>
            </w:pPr>
            <w:r>
              <w:t>Have customer requirements and applicable statutory and regulatory requirements been determined, met and communicated throughout the organisation?</w:t>
            </w:r>
          </w:p>
        </w:tc>
        <w:tc>
          <w:tcPr>
            <w:tcW w:w="709" w:type="dxa"/>
            <w:vAlign w:val="center"/>
          </w:tcPr>
          <w:p w:rsidR="004F6CDD" w:rsidRDefault="004F6CDD" w:rsidP="00414E7B">
            <w:pPr>
              <w:jc w:val="center"/>
            </w:pPr>
          </w:p>
        </w:tc>
        <w:tc>
          <w:tcPr>
            <w:tcW w:w="708" w:type="dxa"/>
            <w:vAlign w:val="center"/>
          </w:tcPr>
          <w:p w:rsidR="004F6CDD" w:rsidRDefault="004F6CDD" w:rsidP="00414E7B">
            <w:pPr>
              <w:jc w:val="center"/>
            </w:pPr>
          </w:p>
        </w:tc>
        <w:tc>
          <w:tcPr>
            <w:tcW w:w="1134" w:type="dxa"/>
            <w:vAlign w:val="center"/>
          </w:tcPr>
          <w:p w:rsidR="004F6CDD" w:rsidRDefault="004F6CDD" w:rsidP="00414E7B">
            <w:pPr>
              <w:jc w:val="center"/>
            </w:pPr>
          </w:p>
        </w:tc>
        <w:tc>
          <w:tcPr>
            <w:tcW w:w="1560" w:type="dxa"/>
            <w:vAlign w:val="center"/>
          </w:tcPr>
          <w:p w:rsidR="004F6CDD" w:rsidRDefault="004F6CDD" w:rsidP="00414E7B">
            <w:pPr>
              <w:jc w:val="center"/>
            </w:pPr>
          </w:p>
        </w:tc>
        <w:tc>
          <w:tcPr>
            <w:tcW w:w="2409" w:type="dxa"/>
            <w:vAlign w:val="center"/>
          </w:tcPr>
          <w:p w:rsidR="004F6CDD" w:rsidRDefault="004F6CDD" w:rsidP="00414E7B">
            <w:pPr>
              <w:jc w:val="center"/>
            </w:pPr>
          </w:p>
        </w:tc>
        <w:tc>
          <w:tcPr>
            <w:tcW w:w="1418" w:type="dxa"/>
            <w:vAlign w:val="center"/>
          </w:tcPr>
          <w:p w:rsidR="004F6CDD" w:rsidRDefault="004F6CDD" w:rsidP="00414E7B">
            <w:pPr>
              <w:jc w:val="center"/>
            </w:pPr>
          </w:p>
        </w:tc>
        <w:tc>
          <w:tcPr>
            <w:tcW w:w="1276" w:type="dxa"/>
            <w:vAlign w:val="center"/>
          </w:tcPr>
          <w:p w:rsidR="004F6CDD" w:rsidRDefault="004F6CDD" w:rsidP="00414E7B">
            <w:pPr>
              <w:jc w:val="center"/>
            </w:pPr>
          </w:p>
        </w:tc>
      </w:tr>
      <w:tr w:rsidR="004F6CDD" w:rsidTr="00414E7B">
        <w:trPr>
          <w:trHeight w:val="1134"/>
        </w:trPr>
        <w:tc>
          <w:tcPr>
            <w:tcW w:w="568" w:type="dxa"/>
            <w:vAlign w:val="center"/>
          </w:tcPr>
          <w:p w:rsidR="004F6CDD" w:rsidRDefault="004F6CDD" w:rsidP="004F6CDD">
            <w:pPr>
              <w:spacing w:after="0"/>
              <w:jc w:val="center"/>
            </w:pPr>
            <w:r>
              <w:t>13</w:t>
            </w:r>
          </w:p>
        </w:tc>
        <w:tc>
          <w:tcPr>
            <w:tcW w:w="4394" w:type="dxa"/>
            <w:vAlign w:val="center"/>
          </w:tcPr>
          <w:p w:rsidR="004F6CDD" w:rsidRDefault="004F6CDD" w:rsidP="004F6CDD">
            <w:pPr>
              <w:spacing w:after="0"/>
            </w:pPr>
            <w:r>
              <w:t>Have the risks and opportunities that are relevant to the QMS been established?</w:t>
            </w:r>
          </w:p>
        </w:tc>
        <w:tc>
          <w:tcPr>
            <w:tcW w:w="709" w:type="dxa"/>
            <w:vAlign w:val="center"/>
          </w:tcPr>
          <w:p w:rsidR="004F6CDD" w:rsidRDefault="004F6CDD" w:rsidP="00414E7B">
            <w:pPr>
              <w:jc w:val="center"/>
            </w:pPr>
          </w:p>
        </w:tc>
        <w:tc>
          <w:tcPr>
            <w:tcW w:w="708" w:type="dxa"/>
            <w:vAlign w:val="center"/>
          </w:tcPr>
          <w:p w:rsidR="004F6CDD" w:rsidRDefault="004F6CDD" w:rsidP="00414E7B">
            <w:pPr>
              <w:jc w:val="center"/>
            </w:pPr>
          </w:p>
        </w:tc>
        <w:tc>
          <w:tcPr>
            <w:tcW w:w="1134" w:type="dxa"/>
            <w:vAlign w:val="center"/>
          </w:tcPr>
          <w:p w:rsidR="004F6CDD" w:rsidRDefault="004F6CDD" w:rsidP="00414E7B">
            <w:pPr>
              <w:jc w:val="center"/>
            </w:pPr>
          </w:p>
        </w:tc>
        <w:tc>
          <w:tcPr>
            <w:tcW w:w="1560" w:type="dxa"/>
            <w:vAlign w:val="center"/>
          </w:tcPr>
          <w:p w:rsidR="004F6CDD" w:rsidRDefault="004F6CDD" w:rsidP="00414E7B">
            <w:pPr>
              <w:jc w:val="center"/>
            </w:pPr>
          </w:p>
        </w:tc>
        <w:tc>
          <w:tcPr>
            <w:tcW w:w="2409" w:type="dxa"/>
            <w:vAlign w:val="center"/>
          </w:tcPr>
          <w:p w:rsidR="004F6CDD" w:rsidRDefault="004F6CDD" w:rsidP="00414E7B">
            <w:pPr>
              <w:jc w:val="center"/>
            </w:pPr>
          </w:p>
        </w:tc>
        <w:tc>
          <w:tcPr>
            <w:tcW w:w="1418" w:type="dxa"/>
            <w:vAlign w:val="center"/>
          </w:tcPr>
          <w:p w:rsidR="004F6CDD" w:rsidRDefault="004F6CDD" w:rsidP="00414E7B">
            <w:pPr>
              <w:jc w:val="center"/>
            </w:pPr>
          </w:p>
        </w:tc>
        <w:tc>
          <w:tcPr>
            <w:tcW w:w="1276" w:type="dxa"/>
            <w:vAlign w:val="center"/>
          </w:tcPr>
          <w:p w:rsidR="004F6CDD" w:rsidRDefault="004F6CDD" w:rsidP="00414E7B">
            <w:pPr>
              <w:jc w:val="center"/>
            </w:pPr>
          </w:p>
        </w:tc>
      </w:tr>
      <w:tr w:rsidR="004F6CDD" w:rsidTr="00414E7B">
        <w:trPr>
          <w:trHeight w:val="1134"/>
        </w:trPr>
        <w:tc>
          <w:tcPr>
            <w:tcW w:w="568" w:type="dxa"/>
            <w:vAlign w:val="center"/>
          </w:tcPr>
          <w:p w:rsidR="004F6CDD" w:rsidRDefault="004F6CDD" w:rsidP="004F6CDD">
            <w:pPr>
              <w:spacing w:after="0"/>
              <w:jc w:val="center"/>
            </w:pPr>
            <w:r>
              <w:lastRenderedPageBreak/>
              <w:t>14</w:t>
            </w:r>
          </w:p>
        </w:tc>
        <w:tc>
          <w:tcPr>
            <w:tcW w:w="4394" w:type="dxa"/>
            <w:vAlign w:val="center"/>
          </w:tcPr>
          <w:p w:rsidR="004F6CDD" w:rsidRDefault="004F6CDD" w:rsidP="004F6CDD">
            <w:pPr>
              <w:spacing w:after="0"/>
            </w:pPr>
            <w:r>
              <w:t>Has the organisation established and communicated the responsibilities and authorities for the effective operation of the QMS?</w:t>
            </w:r>
          </w:p>
        </w:tc>
        <w:tc>
          <w:tcPr>
            <w:tcW w:w="709" w:type="dxa"/>
            <w:vAlign w:val="center"/>
          </w:tcPr>
          <w:p w:rsidR="004F6CDD" w:rsidRDefault="004F6CDD" w:rsidP="00414E7B">
            <w:pPr>
              <w:jc w:val="center"/>
            </w:pPr>
          </w:p>
        </w:tc>
        <w:tc>
          <w:tcPr>
            <w:tcW w:w="708" w:type="dxa"/>
            <w:vAlign w:val="center"/>
          </w:tcPr>
          <w:p w:rsidR="004F6CDD" w:rsidRDefault="004F6CDD" w:rsidP="00414E7B">
            <w:pPr>
              <w:jc w:val="center"/>
            </w:pPr>
          </w:p>
        </w:tc>
        <w:tc>
          <w:tcPr>
            <w:tcW w:w="1134" w:type="dxa"/>
            <w:vAlign w:val="center"/>
          </w:tcPr>
          <w:p w:rsidR="004F6CDD" w:rsidRDefault="004F6CDD" w:rsidP="00414E7B">
            <w:pPr>
              <w:jc w:val="center"/>
            </w:pPr>
          </w:p>
        </w:tc>
        <w:tc>
          <w:tcPr>
            <w:tcW w:w="1560" w:type="dxa"/>
            <w:vAlign w:val="center"/>
          </w:tcPr>
          <w:p w:rsidR="004F6CDD" w:rsidRDefault="004F6CDD" w:rsidP="00414E7B">
            <w:pPr>
              <w:jc w:val="center"/>
            </w:pPr>
          </w:p>
        </w:tc>
        <w:tc>
          <w:tcPr>
            <w:tcW w:w="2409" w:type="dxa"/>
            <w:vAlign w:val="center"/>
          </w:tcPr>
          <w:p w:rsidR="004F6CDD" w:rsidRDefault="004F6CDD" w:rsidP="00414E7B">
            <w:pPr>
              <w:jc w:val="center"/>
            </w:pPr>
          </w:p>
        </w:tc>
        <w:tc>
          <w:tcPr>
            <w:tcW w:w="1418" w:type="dxa"/>
            <w:vAlign w:val="center"/>
          </w:tcPr>
          <w:p w:rsidR="004F6CDD" w:rsidRDefault="004F6CDD" w:rsidP="00414E7B">
            <w:pPr>
              <w:jc w:val="center"/>
            </w:pPr>
          </w:p>
        </w:tc>
        <w:tc>
          <w:tcPr>
            <w:tcW w:w="1276" w:type="dxa"/>
            <w:vAlign w:val="center"/>
          </w:tcPr>
          <w:p w:rsidR="004F6CDD" w:rsidRDefault="004F6CDD" w:rsidP="00414E7B">
            <w:pPr>
              <w:jc w:val="center"/>
            </w:pPr>
          </w:p>
        </w:tc>
      </w:tr>
    </w:tbl>
    <w:p w:rsidR="0015267E" w:rsidRDefault="0015267E" w:rsidP="0015267E"/>
    <w:p w:rsidR="0015267E" w:rsidRDefault="0015267E">
      <w:pPr>
        <w:spacing w:after="200"/>
        <w:jc w:val="left"/>
        <w:rPr>
          <w:rFonts w:ascii="Arial" w:eastAsia="Times New Roman" w:hAnsi="Arial" w:cs="Arial"/>
          <w:b/>
          <w:bCs/>
          <w:iCs/>
          <w:color w:val="404040" w:themeColor="text1" w:themeTint="BF"/>
          <w:sz w:val="28"/>
          <w:szCs w:val="26"/>
          <w:lang w:val="en-US" w:eastAsia="en-GB"/>
        </w:rPr>
      </w:pPr>
      <w:r>
        <w:br w:type="page"/>
      </w:r>
    </w:p>
    <w:p w:rsidR="006D543C" w:rsidRDefault="006D543C" w:rsidP="00474391">
      <w:pPr>
        <w:pStyle w:val="Heading2"/>
      </w:pPr>
      <w:bookmarkStart w:id="32" w:name="_Toc442777533"/>
      <w:r>
        <w:lastRenderedPageBreak/>
        <w:t>Planning</w:t>
      </w:r>
      <w:bookmarkEnd w:id="32"/>
    </w:p>
    <w:tbl>
      <w:tblPr>
        <w:tblStyle w:val="TableGrid"/>
        <w:tblW w:w="0" w:type="auto"/>
        <w:tblInd w:w="-34" w:type="dxa"/>
        <w:tblLayout w:type="fixed"/>
        <w:tblLook w:val="04A0" w:firstRow="1" w:lastRow="0" w:firstColumn="1" w:lastColumn="0" w:noHBand="0" w:noVBand="1"/>
      </w:tblPr>
      <w:tblGrid>
        <w:gridCol w:w="568"/>
        <w:gridCol w:w="4394"/>
        <w:gridCol w:w="709"/>
        <w:gridCol w:w="708"/>
        <w:gridCol w:w="1134"/>
        <w:gridCol w:w="1560"/>
        <w:gridCol w:w="2409"/>
        <w:gridCol w:w="1418"/>
        <w:gridCol w:w="1276"/>
      </w:tblGrid>
      <w:tr w:rsidR="00107B50" w:rsidRPr="00753B99" w:rsidTr="00457309">
        <w:trPr>
          <w:cantSplit/>
          <w:trHeight w:val="451"/>
          <w:tblHeader/>
        </w:trPr>
        <w:tc>
          <w:tcPr>
            <w:tcW w:w="568" w:type="dxa"/>
            <w:vMerge w:val="restart"/>
            <w:shd w:val="clear" w:color="auto" w:fill="1F497D" w:themeFill="text2"/>
            <w:vAlign w:val="center"/>
          </w:tcPr>
          <w:p w:rsidR="00107B50" w:rsidRPr="00457309" w:rsidRDefault="00107B50" w:rsidP="00414E7B">
            <w:pPr>
              <w:spacing w:after="0"/>
              <w:jc w:val="center"/>
              <w:rPr>
                <w:b/>
                <w:color w:val="FFFFFF" w:themeColor="background1"/>
              </w:rPr>
            </w:pPr>
            <w:r w:rsidRPr="00457309">
              <w:rPr>
                <w:b/>
                <w:color w:val="FFFFFF" w:themeColor="background1"/>
              </w:rPr>
              <w:t>Ref</w:t>
            </w:r>
          </w:p>
        </w:tc>
        <w:tc>
          <w:tcPr>
            <w:tcW w:w="4394" w:type="dxa"/>
            <w:vMerge w:val="restart"/>
            <w:shd w:val="clear" w:color="auto" w:fill="1F497D" w:themeFill="text2"/>
            <w:vAlign w:val="center"/>
          </w:tcPr>
          <w:p w:rsidR="00107B50" w:rsidRPr="00457309" w:rsidRDefault="00107B50" w:rsidP="00414E7B">
            <w:pPr>
              <w:spacing w:after="0"/>
              <w:jc w:val="center"/>
              <w:rPr>
                <w:b/>
                <w:color w:val="FFFFFF" w:themeColor="background1"/>
                <w:sz w:val="18"/>
              </w:rPr>
            </w:pPr>
            <w:r w:rsidRPr="00457309">
              <w:rPr>
                <w:b/>
                <w:color w:val="FFFFFF" w:themeColor="background1"/>
              </w:rPr>
              <w:t>Gap Analysis Question</w:t>
            </w:r>
          </w:p>
        </w:tc>
        <w:tc>
          <w:tcPr>
            <w:tcW w:w="1417" w:type="dxa"/>
            <w:gridSpan w:val="2"/>
            <w:shd w:val="clear" w:color="auto" w:fill="1F497D" w:themeFill="text2"/>
            <w:vAlign w:val="center"/>
          </w:tcPr>
          <w:p w:rsidR="00107B50" w:rsidRPr="00457309" w:rsidRDefault="00107B50" w:rsidP="00414E7B">
            <w:pPr>
              <w:spacing w:after="0"/>
              <w:jc w:val="center"/>
              <w:rPr>
                <w:b/>
                <w:color w:val="FFFFFF" w:themeColor="background1"/>
                <w:sz w:val="18"/>
              </w:rPr>
            </w:pPr>
            <w:r w:rsidRPr="00457309">
              <w:rPr>
                <w:b/>
                <w:color w:val="FFFFFF" w:themeColor="background1"/>
              </w:rPr>
              <w:t>Finding</w:t>
            </w:r>
          </w:p>
        </w:tc>
        <w:tc>
          <w:tcPr>
            <w:tcW w:w="7797" w:type="dxa"/>
            <w:gridSpan w:val="5"/>
            <w:shd w:val="clear" w:color="auto" w:fill="1F497D" w:themeFill="text2"/>
            <w:vAlign w:val="center"/>
          </w:tcPr>
          <w:p w:rsidR="00107B50" w:rsidRPr="00457309" w:rsidRDefault="006A3E34" w:rsidP="00414E7B">
            <w:pPr>
              <w:widowControl w:val="0"/>
              <w:autoSpaceDE w:val="0"/>
              <w:autoSpaceDN w:val="0"/>
              <w:adjustRightInd w:val="0"/>
              <w:spacing w:after="0"/>
              <w:jc w:val="center"/>
              <w:rPr>
                <w:b/>
                <w:color w:val="FFFFFF" w:themeColor="background1"/>
                <w:szCs w:val="20"/>
              </w:rPr>
            </w:pPr>
            <w:r w:rsidRPr="00457309">
              <w:rPr>
                <w:b/>
                <w:color w:val="FFFFFF" w:themeColor="background1"/>
                <w:szCs w:val="20"/>
              </w:rPr>
              <w:t>Implementation Plan</w:t>
            </w:r>
            <w:r w:rsidRPr="00457309">
              <w:rPr>
                <w:color w:val="FFFFFF" w:themeColor="background1"/>
                <w:sz w:val="18"/>
                <w:szCs w:val="20"/>
              </w:rPr>
              <w:t xml:space="preserve"> </w:t>
            </w:r>
            <w:r w:rsidR="00107B50" w:rsidRPr="00457309">
              <w:rPr>
                <w:color w:val="FFFFFF" w:themeColor="background1"/>
                <w:sz w:val="18"/>
                <w:szCs w:val="20"/>
              </w:rPr>
              <w:t>(if No)</w:t>
            </w:r>
          </w:p>
        </w:tc>
      </w:tr>
      <w:tr w:rsidR="00107B50" w:rsidRPr="006D543C" w:rsidTr="00414E7B">
        <w:trPr>
          <w:cantSplit/>
          <w:trHeight w:val="404"/>
          <w:tblHeader/>
        </w:trPr>
        <w:tc>
          <w:tcPr>
            <w:tcW w:w="568" w:type="dxa"/>
            <w:vMerge/>
            <w:tcBorders>
              <w:bottom w:val="single" w:sz="4" w:space="0" w:color="auto"/>
            </w:tcBorders>
            <w:shd w:val="clear" w:color="auto" w:fill="D9D9D9" w:themeFill="background1" w:themeFillShade="D9"/>
            <w:textDirection w:val="btLr"/>
            <w:vAlign w:val="center"/>
          </w:tcPr>
          <w:p w:rsidR="00107B50" w:rsidRPr="00F84440" w:rsidRDefault="00107B50" w:rsidP="00414E7B">
            <w:pPr>
              <w:spacing w:after="0"/>
              <w:jc w:val="center"/>
              <w:rPr>
                <w:sz w:val="18"/>
              </w:rPr>
            </w:pPr>
          </w:p>
        </w:tc>
        <w:tc>
          <w:tcPr>
            <w:tcW w:w="4394" w:type="dxa"/>
            <w:vMerge/>
            <w:tcBorders>
              <w:bottom w:val="single" w:sz="4" w:space="0" w:color="auto"/>
            </w:tcBorders>
            <w:shd w:val="clear" w:color="auto" w:fill="D9D9D9" w:themeFill="background1" w:themeFillShade="D9"/>
            <w:textDirection w:val="btLr"/>
            <w:vAlign w:val="center"/>
          </w:tcPr>
          <w:p w:rsidR="00107B50" w:rsidRPr="00F84440" w:rsidRDefault="00107B50" w:rsidP="00414E7B">
            <w:pPr>
              <w:spacing w:after="0"/>
              <w:jc w:val="left"/>
              <w:rPr>
                <w:sz w:val="18"/>
              </w:rPr>
            </w:pPr>
          </w:p>
        </w:tc>
        <w:tc>
          <w:tcPr>
            <w:tcW w:w="709" w:type="dxa"/>
            <w:tcBorders>
              <w:bottom w:val="single" w:sz="4" w:space="0" w:color="auto"/>
            </w:tcBorders>
            <w:shd w:val="clear" w:color="auto" w:fill="008000"/>
            <w:vAlign w:val="center"/>
          </w:tcPr>
          <w:p w:rsidR="00107B50" w:rsidRPr="00F37DB0" w:rsidRDefault="00107B50" w:rsidP="00414E7B">
            <w:pPr>
              <w:widowControl w:val="0"/>
              <w:autoSpaceDE w:val="0"/>
              <w:autoSpaceDN w:val="0"/>
              <w:adjustRightInd w:val="0"/>
              <w:spacing w:after="0"/>
              <w:jc w:val="center"/>
              <w:rPr>
                <w:b/>
                <w:color w:val="FFFFFF" w:themeColor="background1"/>
                <w:sz w:val="16"/>
                <w:szCs w:val="18"/>
              </w:rPr>
            </w:pPr>
            <w:r>
              <w:rPr>
                <w:b/>
                <w:color w:val="FFFFFF" w:themeColor="background1"/>
                <w:sz w:val="16"/>
                <w:szCs w:val="18"/>
              </w:rPr>
              <w:t>Yes</w:t>
            </w:r>
          </w:p>
        </w:tc>
        <w:tc>
          <w:tcPr>
            <w:tcW w:w="708" w:type="dxa"/>
            <w:tcBorders>
              <w:bottom w:val="single" w:sz="4" w:space="0" w:color="auto"/>
            </w:tcBorders>
            <w:shd w:val="clear" w:color="auto" w:fill="FFFF00"/>
            <w:vAlign w:val="center"/>
          </w:tcPr>
          <w:p w:rsidR="00107B50" w:rsidRPr="00F37DB0" w:rsidRDefault="00107B50" w:rsidP="00414E7B">
            <w:pPr>
              <w:widowControl w:val="0"/>
              <w:autoSpaceDE w:val="0"/>
              <w:autoSpaceDN w:val="0"/>
              <w:adjustRightInd w:val="0"/>
              <w:spacing w:after="0"/>
              <w:ind w:left="113" w:right="113"/>
              <w:jc w:val="center"/>
              <w:rPr>
                <w:b/>
                <w:color w:val="FFFFFF" w:themeColor="background1"/>
                <w:sz w:val="16"/>
                <w:szCs w:val="18"/>
              </w:rPr>
            </w:pPr>
            <w:r>
              <w:rPr>
                <w:b/>
                <w:sz w:val="16"/>
                <w:szCs w:val="18"/>
              </w:rPr>
              <w:t>No</w:t>
            </w:r>
          </w:p>
        </w:tc>
        <w:tc>
          <w:tcPr>
            <w:tcW w:w="1134" w:type="dxa"/>
            <w:tcBorders>
              <w:bottom w:val="single" w:sz="4" w:space="0" w:color="auto"/>
            </w:tcBorders>
            <w:shd w:val="clear" w:color="auto" w:fill="F2F2F2" w:themeFill="background1" w:themeFillShade="F2"/>
            <w:vAlign w:val="center"/>
          </w:tcPr>
          <w:p w:rsidR="00107B50" w:rsidRPr="006D543C" w:rsidRDefault="00107B50" w:rsidP="00414E7B">
            <w:pPr>
              <w:spacing w:after="0"/>
              <w:jc w:val="center"/>
              <w:rPr>
                <w:sz w:val="18"/>
                <w:szCs w:val="20"/>
              </w:rPr>
            </w:pPr>
            <w:r>
              <w:rPr>
                <w:sz w:val="18"/>
                <w:szCs w:val="20"/>
              </w:rPr>
              <w:t>ISO Clause</w:t>
            </w:r>
          </w:p>
        </w:tc>
        <w:tc>
          <w:tcPr>
            <w:tcW w:w="1560" w:type="dxa"/>
            <w:tcBorders>
              <w:bottom w:val="single" w:sz="4" w:space="0" w:color="auto"/>
            </w:tcBorders>
            <w:shd w:val="clear" w:color="auto" w:fill="F2F2F2" w:themeFill="background1" w:themeFillShade="F2"/>
            <w:vAlign w:val="center"/>
          </w:tcPr>
          <w:p w:rsidR="00107B50" w:rsidRPr="006D543C" w:rsidRDefault="00107B50" w:rsidP="00414E7B">
            <w:pPr>
              <w:spacing w:after="0"/>
              <w:jc w:val="center"/>
              <w:rPr>
                <w:sz w:val="18"/>
                <w:szCs w:val="20"/>
              </w:rPr>
            </w:pPr>
            <w:r w:rsidRPr="006D543C">
              <w:rPr>
                <w:sz w:val="18"/>
                <w:szCs w:val="20"/>
              </w:rPr>
              <w:t>Process Owner</w:t>
            </w:r>
          </w:p>
        </w:tc>
        <w:tc>
          <w:tcPr>
            <w:tcW w:w="2409" w:type="dxa"/>
            <w:tcBorders>
              <w:bottom w:val="single" w:sz="4" w:space="0" w:color="auto"/>
            </w:tcBorders>
            <w:shd w:val="clear" w:color="auto" w:fill="F2F2F2" w:themeFill="background1" w:themeFillShade="F2"/>
            <w:vAlign w:val="center"/>
          </w:tcPr>
          <w:p w:rsidR="00107B50" w:rsidRPr="006D543C" w:rsidRDefault="00107B50" w:rsidP="00414E7B">
            <w:pPr>
              <w:spacing w:after="0"/>
              <w:jc w:val="center"/>
              <w:rPr>
                <w:sz w:val="18"/>
                <w:szCs w:val="20"/>
              </w:rPr>
            </w:pPr>
            <w:r>
              <w:rPr>
                <w:sz w:val="18"/>
                <w:szCs w:val="20"/>
              </w:rPr>
              <w:t>Action Needed</w:t>
            </w:r>
          </w:p>
        </w:tc>
        <w:tc>
          <w:tcPr>
            <w:tcW w:w="1418" w:type="dxa"/>
            <w:tcBorders>
              <w:bottom w:val="single" w:sz="4" w:space="0" w:color="auto"/>
            </w:tcBorders>
            <w:shd w:val="clear" w:color="auto" w:fill="F2F2F2" w:themeFill="background1" w:themeFillShade="F2"/>
            <w:vAlign w:val="center"/>
          </w:tcPr>
          <w:p w:rsidR="00107B50" w:rsidRPr="006D543C" w:rsidRDefault="00107B50" w:rsidP="00414E7B">
            <w:pPr>
              <w:spacing w:after="0"/>
              <w:jc w:val="center"/>
              <w:rPr>
                <w:sz w:val="18"/>
                <w:szCs w:val="20"/>
              </w:rPr>
            </w:pPr>
            <w:r w:rsidRPr="006D543C">
              <w:rPr>
                <w:sz w:val="18"/>
                <w:szCs w:val="20"/>
              </w:rPr>
              <w:t>Date Planned</w:t>
            </w:r>
          </w:p>
        </w:tc>
        <w:tc>
          <w:tcPr>
            <w:tcW w:w="1276" w:type="dxa"/>
            <w:tcBorders>
              <w:bottom w:val="single" w:sz="4" w:space="0" w:color="auto"/>
            </w:tcBorders>
            <w:shd w:val="clear" w:color="auto" w:fill="F2F2F2" w:themeFill="background1" w:themeFillShade="F2"/>
            <w:vAlign w:val="center"/>
          </w:tcPr>
          <w:p w:rsidR="00107B50" w:rsidRPr="006D543C" w:rsidRDefault="00107B50" w:rsidP="00414E7B">
            <w:pPr>
              <w:spacing w:after="0"/>
              <w:jc w:val="center"/>
              <w:rPr>
                <w:sz w:val="18"/>
                <w:szCs w:val="20"/>
              </w:rPr>
            </w:pPr>
            <w:r w:rsidRPr="006D543C">
              <w:rPr>
                <w:sz w:val="18"/>
                <w:szCs w:val="20"/>
              </w:rPr>
              <w:t xml:space="preserve">Date </w:t>
            </w:r>
            <w:r>
              <w:rPr>
                <w:sz w:val="18"/>
                <w:szCs w:val="20"/>
              </w:rPr>
              <w:t>Actual</w:t>
            </w:r>
          </w:p>
        </w:tc>
      </w:tr>
      <w:tr w:rsidR="00107B50" w:rsidTr="00414E7B">
        <w:trPr>
          <w:trHeight w:val="1134"/>
        </w:trPr>
        <w:tc>
          <w:tcPr>
            <w:tcW w:w="568" w:type="dxa"/>
            <w:vAlign w:val="center"/>
          </w:tcPr>
          <w:p w:rsidR="00107B50" w:rsidRPr="00CC0595" w:rsidRDefault="00107B50" w:rsidP="00107B50">
            <w:pPr>
              <w:spacing w:after="0"/>
              <w:jc w:val="center"/>
            </w:pPr>
            <w:r>
              <w:t>15</w:t>
            </w:r>
          </w:p>
        </w:tc>
        <w:tc>
          <w:tcPr>
            <w:tcW w:w="4394" w:type="dxa"/>
            <w:vAlign w:val="center"/>
          </w:tcPr>
          <w:p w:rsidR="00107B50" w:rsidRPr="00CC0595" w:rsidRDefault="00107B50" w:rsidP="00107B50">
            <w:pPr>
              <w:spacing w:after="0"/>
            </w:pPr>
            <w:r>
              <w:t>Have the risks and opportunities that need to be addressed to give assurance that the QMS can achieve its intended result(s) been established?</w:t>
            </w:r>
          </w:p>
        </w:tc>
        <w:tc>
          <w:tcPr>
            <w:tcW w:w="709" w:type="dxa"/>
            <w:vAlign w:val="center"/>
          </w:tcPr>
          <w:p w:rsidR="00107B50" w:rsidRDefault="00107B50" w:rsidP="00414E7B">
            <w:pPr>
              <w:jc w:val="center"/>
            </w:pPr>
          </w:p>
        </w:tc>
        <w:tc>
          <w:tcPr>
            <w:tcW w:w="708" w:type="dxa"/>
            <w:vAlign w:val="center"/>
          </w:tcPr>
          <w:p w:rsidR="00107B50" w:rsidRDefault="00107B50" w:rsidP="00414E7B">
            <w:pPr>
              <w:jc w:val="center"/>
            </w:pPr>
          </w:p>
        </w:tc>
        <w:tc>
          <w:tcPr>
            <w:tcW w:w="1134" w:type="dxa"/>
            <w:vAlign w:val="center"/>
          </w:tcPr>
          <w:p w:rsidR="00107B50" w:rsidRDefault="00107B50" w:rsidP="00414E7B">
            <w:pPr>
              <w:jc w:val="center"/>
            </w:pPr>
          </w:p>
        </w:tc>
        <w:tc>
          <w:tcPr>
            <w:tcW w:w="1560" w:type="dxa"/>
            <w:vAlign w:val="center"/>
          </w:tcPr>
          <w:p w:rsidR="00107B50" w:rsidRDefault="00107B50" w:rsidP="00414E7B">
            <w:pPr>
              <w:jc w:val="center"/>
            </w:pPr>
          </w:p>
        </w:tc>
        <w:tc>
          <w:tcPr>
            <w:tcW w:w="2409" w:type="dxa"/>
            <w:vAlign w:val="center"/>
          </w:tcPr>
          <w:p w:rsidR="00107B50" w:rsidRDefault="00107B50" w:rsidP="00414E7B">
            <w:pPr>
              <w:jc w:val="center"/>
            </w:pPr>
          </w:p>
        </w:tc>
        <w:tc>
          <w:tcPr>
            <w:tcW w:w="1418" w:type="dxa"/>
            <w:vAlign w:val="center"/>
          </w:tcPr>
          <w:p w:rsidR="00107B50" w:rsidRDefault="00107B50" w:rsidP="00414E7B">
            <w:pPr>
              <w:jc w:val="center"/>
            </w:pPr>
          </w:p>
        </w:tc>
        <w:tc>
          <w:tcPr>
            <w:tcW w:w="1276" w:type="dxa"/>
            <w:vAlign w:val="center"/>
          </w:tcPr>
          <w:p w:rsidR="00107B50" w:rsidRDefault="00107B50" w:rsidP="00414E7B">
            <w:pPr>
              <w:jc w:val="center"/>
            </w:pPr>
          </w:p>
        </w:tc>
      </w:tr>
      <w:tr w:rsidR="00107B50" w:rsidTr="00414E7B">
        <w:trPr>
          <w:trHeight w:val="1134"/>
        </w:trPr>
        <w:tc>
          <w:tcPr>
            <w:tcW w:w="568" w:type="dxa"/>
            <w:vAlign w:val="center"/>
          </w:tcPr>
          <w:p w:rsidR="00107B50" w:rsidRDefault="00107B50" w:rsidP="00414E7B">
            <w:pPr>
              <w:spacing w:after="0"/>
              <w:jc w:val="center"/>
            </w:pPr>
            <w:r>
              <w:t>16</w:t>
            </w:r>
          </w:p>
        </w:tc>
        <w:tc>
          <w:tcPr>
            <w:tcW w:w="4394" w:type="dxa"/>
            <w:vAlign w:val="center"/>
          </w:tcPr>
          <w:p w:rsidR="00107B50" w:rsidRDefault="00107B50" w:rsidP="00107B50">
            <w:pPr>
              <w:spacing w:after="0"/>
            </w:pPr>
            <w:r>
              <w:t>Has the organisation planned actions to address these risks and opportunities and integrated them into the system processes?</w:t>
            </w:r>
          </w:p>
        </w:tc>
        <w:tc>
          <w:tcPr>
            <w:tcW w:w="709" w:type="dxa"/>
            <w:vAlign w:val="center"/>
          </w:tcPr>
          <w:p w:rsidR="00107B50" w:rsidRDefault="00107B50" w:rsidP="00414E7B">
            <w:pPr>
              <w:jc w:val="center"/>
            </w:pPr>
          </w:p>
        </w:tc>
        <w:tc>
          <w:tcPr>
            <w:tcW w:w="708" w:type="dxa"/>
            <w:vAlign w:val="center"/>
          </w:tcPr>
          <w:p w:rsidR="00107B50" w:rsidRDefault="00107B50" w:rsidP="00414E7B">
            <w:pPr>
              <w:jc w:val="center"/>
            </w:pPr>
          </w:p>
        </w:tc>
        <w:tc>
          <w:tcPr>
            <w:tcW w:w="1134" w:type="dxa"/>
            <w:vAlign w:val="center"/>
          </w:tcPr>
          <w:p w:rsidR="00107B50" w:rsidRDefault="00107B50" w:rsidP="00414E7B">
            <w:pPr>
              <w:jc w:val="center"/>
            </w:pPr>
          </w:p>
        </w:tc>
        <w:tc>
          <w:tcPr>
            <w:tcW w:w="1560" w:type="dxa"/>
            <w:vAlign w:val="center"/>
          </w:tcPr>
          <w:p w:rsidR="00107B50" w:rsidRDefault="00107B50" w:rsidP="00414E7B">
            <w:pPr>
              <w:jc w:val="center"/>
            </w:pPr>
          </w:p>
        </w:tc>
        <w:tc>
          <w:tcPr>
            <w:tcW w:w="2409" w:type="dxa"/>
            <w:vAlign w:val="center"/>
          </w:tcPr>
          <w:p w:rsidR="00107B50" w:rsidRDefault="00107B50" w:rsidP="00414E7B">
            <w:pPr>
              <w:jc w:val="center"/>
            </w:pPr>
          </w:p>
        </w:tc>
        <w:tc>
          <w:tcPr>
            <w:tcW w:w="1418" w:type="dxa"/>
            <w:vAlign w:val="center"/>
          </w:tcPr>
          <w:p w:rsidR="00107B50" w:rsidRDefault="00107B50" w:rsidP="00414E7B">
            <w:pPr>
              <w:jc w:val="center"/>
            </w:pPr>
          </w:p>
        </w:tc>
        <w:tc>
          <w:tcPr>
            <w:tcW w:w="1276" w:type="dxa"/>
            <w:vAlign w:val="center"/>
          </w:tcPr>
          <w:p w:rsidR="00107B50" w:rsidRDefault="00107B50" w:rsidP="00414E7B">
            <w:pPr>
              <w:jc w:val="center"/>
            </w:pPr>
          </w:p>
        </w:tc>
      </w:tr>
      <w:tr w:rsidR="00107B50" w:rsidTr="00414E7B">
        <w:trPr>
          <w:trHeight w:val="1134"/>
        </w:trPr>
        <w:tc>
          <w:tcPr>
            <w:tcW w:w="568" w:type="dxa"/>
            <w:vAlign w:val="center"/>
          </w:tcPr>
          <w:p w:rsidR="00107B50" w:rsidRDefault="00107B50" w:rsidP="00414E7B">
            <w:pPr>
              <w:spacing w:after="0"/>
              <w:jc w:val="center"/>
            </w:pPr>
            <w:r>
              <w:t>17</w:t>
            </w:r>
          </w:p>
        </w:tc>
        <w:tc>
          <w:tcPr>
            <w:tcW w:w="4394" w:type="dxa"/>
            <w:vAlign w:val="center"/>
          </w:tcPr>
          <w:p w:rsidR="00107B50" w:rsidRDefault="00107B50" w:rsidP="00107B50">
            <w:pPr>
              <w:spacing w:after="0"/>
            </w:pPr>
            <w:r>
              <w:t>Is there a defined process for the determining the need for changes to the QMS and managing their implementation?</w:t>
            </w:r>
          </w:p>
        </w:tc>
        <w:tc>
          <w:tcPr>
            <w:tcW w:w="709" w:type="dxa"/>
            <w:vAlign w:val="center"/>
          </w:tcPr>
          <w:p w:rsidR="00107B50" w:rsidRDefault="00107B50" w:rsidP="00414E7B">
            <w:pPr>
              <w:jc w:val="center"/>
            </w:pPr>
          </w:p>
        </w:tc>
        <w:tc>
          <w:tcPr>
            <w:tcW w:w="708" w:type="dxa"/>
            <w:vAlign w:val="center"/>
          </w:tcPr>
          <w:p w:rsidR="00107B50" w:rsidRDefault="00107B50" w:rsidP="00414E7B">
            <w:pPr>
              <w:jc w:val="center"/>
            </w:pPr>
          </w:p>
        </w:tc>
        <w:tc>
          <w:tcPr>
            <w:tcW w:w="1134" w:type="dxa"/>
            <w:vAlign w:val="center"/>
          </w:tcPr>
          <w:p w:rsidR="00107B50" w:rsidRDefault="00107B50" w:rsidP="00414E7B">
            <w:pPr>
              <w:jc w:val="center"/>
            </w:pPr>
          </w:p>
        </w:tc>
        <w:tc>
          <w:tcPr>
            <w:tcW w:w="1560" w:type="dxa"/>
            <w:vAlign w:val="center"/>
          </w:tcPr>
          <w:p w:rsidR="00107B50" w:rsidRDefault="00107B50" w:rsidP="00414E7B">
            <w:pPr>
              <w:jc w:val="center"/>
            </w:pPr>
          </w:p>
        </w:tc>
        <w:tc>
          <w:tcPr>
            <w:tcW w:w="2409" w:type="dxa"/>
            <w:vAlign w:val="center"/>
          </w:tcPr>
          <w:p w:rsidR="00107B50" w:rsidRDefault="00107B50" w:rsidP="00414E7B">
            <w:pPr>
              <w:jc w:val="center"/>
            </w:pPr>
          </w:p>
        </w:tc>
        <w:tc>
          <w:tcPr>
            <w:tcW w:w="1418" w:type="dxa"/>
            <w:vAlign w:val="center"/>
          </w:tcPr>
          <w:p w:rsidR="00107B50" w:rsidRDefault="00107B50" w:rsidP="00414E7B">
            <w:pPr>
              <w:jc w:val="center"/>
            </w:pPr>
          </w:p>
        </w:tc>
        <w:tc>
          <w:tcPr>
            <w:tcW w:w="1276" w:type="dxa"/>
            <w:vAlign w:val="center"/>
          </w:tcPr>
          <w:p w:rsidR="00107B50" w:rsidRDefault="00107B50" w:rsidP="00414E7B">
            <w:pPr>
              <w:jc w:val="center"/>
            </w:pPr>
          </w:p>
        </w:tc>
      </w:tr>
    </w:tbl>
    <w:p w:rsidR="0015267E" w:rsidRDefault="0015267E" w:rsidP="0015267E"/>
    <w:p w:rsidR="0015267E" w:rsidRDefault="0015267E">
      <w:pPr>
        <w:spacing w:after="200"/>
        <w:jc w:val="left"/>
        <w:rPr>
          <w:rFonts w:ascii="Arial" w:eastAsia="Times New Roman" w:hAnsi="Arial" w:cs="Arial"/>
          <w:b/>
          <w:bCs/>
          <w:iCs/>
          <w:color w:val="404040" w:themeColor="text1" w:themeTint="BF"/>
          <w:sz w:val="28"/>
          <w:szCs w:val="26"/>
          <w:lang w:val="en-US" w:eastAsia="en-GB"/>
        </w:rPr>
      </w:pPr>
      <w:r>
        <w:br w:type="page"/>
      </w:r>
    </w:p>
    <w:p w:rsidR="006D543C" w:rsidRDefault="006D543C" w:rsidP="00474391">
      <w:pPr>
        <w:pStyle w:val="Heading2"/>
      </w:pPr>
      <w:bookmarkStart w:id="33" w:name="_Toc442777534"/>
      <w:r>
        <w:lastRenderedPageBreak/>
        <w:t>Support</w:t>
      </w:r>
      <w:bookmarkEnd w:id="33"/>
    </w:p>
    <w:tbl>
      <w:tblPr>
        <w:tblStyle w:val="TableGrid"/>
        <w:tblW w:w="0" w:type="auto"/>
        <w:tblInd w:w="-34" w:type="dxa"/>
        <w:tblLayout w:type="fixed"/>
        <w:tblLook w:val="04A0" w:firstRow="1" w:lastRow="0" w:firstColumn="1" w:lastColumn="0" w:noHBand="0" w:noVBand="1"/>
      </w:tblPr>
      <w:tblGrid>
        <w:gridCol w:w="568"/>
        <w:gridCol w:w="4394"/>
        <w:gridCol w:w="709"/>
        <w:gridCol w:w="708"/>
        <w:gridCol w:w="1134"/>
        <w:gridCol w:w="1560"/>
        <w:gridCol w:w="2409"/>
        <w:gridCol w:w="1418"/>
        <w:gridCol w:w="1276"/>
      </w:tblGrid>
      <w:tr w:rsidR="00AD4860" w:rsidRPr="00753B99" w:rsidTr="00457309">
        <w:trPr>
          <w:cantSplit/>
          <w:trHeight w:val="451"/>
          <w:tblHeader/>
        </w:trPr>
        <w:tc>
          <w:tcPr>
            <w:tcW w:w="568" w:type="dxa"/>
            <w:vMerge w:val="restart"/>
            <w:shd w:val="clear" w:color="auto" w:fill="1F497D" w:themeFill="text2"/>
            <w:vAlign w:val="center"/>
          </w:tcPr>
          <w:p w:rsidR="00AD4860" w:rsidRPr="00457309" w:rsidRDefault="00AD4860" w:rsidP="00414E7B">
            <w:pPr>
              <w:spacing w:after="0"/>
              <w:jc w:val="center"/>
              <w:rPr>
                <w:b/>
                <w:color w:val="FFFFFF" w:themeColor="background1"/>
              </w:rPr>
            </w:pPr>
            <w:r w:rsidRPr="00457309">
              <w:rPr>
                <w:b/>
                <w:color w:val="FFFFFF" w:themeColor="background1"/>
              </w:rPr>
              <w:t>Ref</w:t>
            </w:r>
          </w:p>
        </w:tc>
        <w:tc>
          <w:tcPr>
            <w:tcW w:w="4394" w:type="dxa"/>
            <w:vMerge w:val="restart"/>
            <w:shd w:val="clear" w:color="auto" w:fill="1F497D" w:themeFill="text2"/>
            <w:vAlign w:val="center"/>
          </w:tcPr>
          <w:p w:rsidR="00AD4860" w:rsidRPr="00457309" w:rsidRDefault="00AD4860" w:rsidP="00414E7B">
            <w:pPr>
              <w:spacing w:after="0"/>
              <w:jc w:val="center"/>
              <w:rPr>
                <w:b/>
                <w:color w:val="FFFFFF" w:themeColor="background1"/>
                <w:sz w:val="18"/>
              </w:rPr>
            </w:pPr>
            <w:r w:rsidRPr="00457309">
              <w:rPr>
                <w:b/>
                <w:color w:val="FFFFFF" w:themeColor="background1"/>
              </w:rPr>
              <w:t>Gap Analysis Question</w:t>
            </w:r>
          </w:p>
        </w:tc>
        <w:tc>
          <w:tcPr>
            <w:tcW w:w="1417" w:type="dxa"/>
            <w:gridSpan w:val="2"/>
            <w:shd w:val="clear" w:color="auto" w:fill="1F497D" w:themeFill="text2"/>
            <w:vAlign w:val="center"/>
          </w:tcPr>
          <w:p w:rsidR="00AD4860" w:rsidRPr="00457309" w:rsidRDefault="00AD4860" w:rsidP="00414E7B">
            <w:pPr>
              <w:spacing w:after="0"/>
              <w:jc w:val="center"/>
              <w:rPr>
                <w:b/>
                <w:color w:val="FFFFFF" w:themeColor="background1"/>
                <w:sz w:val="18"/>
              </w:rPr>
            </w:pPr>
            <w:r w:rsidRPr="00457309">
              <w:rPr>
                <w:b/>
                <w:color w:val="FFFFFF" w:themeColor="background1"/>
              </w:rPr>
              <w:t>Finding</w:t>
            </w:r>
          </w:p>
        </w:tc>
        <w:tc>
          <w:tcPr>
            <w:tcW w:w="7797" w:type="dxa"/>
            <w:gridSpan w:val="5"/>
            <w:shd w:val="clear" w:color="auto" w:fill="1F497D" w:themeFill="text2"/>
            <w:vAlign w:val="center"/>
          </w:tcPr>
          <w:p w:rsidR="00AD4860" w:rsidRPr="00457309" w:rsidRDefault="006A3E34" w:rsidP="00414E7B">
            <w:pPr>
              <w:widowControl w:val="0"/>
              <w:autoSpaceDE w:val="0"/>
              <w:autoSpaceDN w:val="0"/>
              <w:adjustRightInd w:val="0"/>
              <w:spacing w:after="0"/>
              <w:jc w:val="center"/>
              <w:rPr>
                <w:b/>
                <w:color w:val="FFFFFF" w:themeColor="background1"/>
                <w:szCs w:val="20"/>
              </w:rPr>
            </w:pPr>
            <w:r w:rsidRPr="00457309">
              <w:rPr>
                <w:b/>
                <w:color w:val="FFFFFF" w:themeColor="background1"/>
                <w:szCs w:val="20"/>
              </w:rPr>
              <w:t>Implementation Plan</w:t>
            </w:r>
            <w:r w:rsidRPr="00457309">
              <w:rPr>
                <w:color w:val="FFFFFF" w:themeColor="background1"/>
                <w:sz w:val="18"/>
                <w:szCs w:val="20"/>
              </w:rPr>
              <w:t xml:space="preserve"> </w:t>
            </w:r>
            <w:r w:rsidR="00AD4860" w:rsidRPr="00457309">
              <w:rPr>
                <w:color w:val="FFFFFF" w:themeColor="background1"/>
                <w:sz w:val="18"/>
                <w:szCs w:val="20"/>
              </w:rPr>
              <w:t>(if No)</w:t>
            </w:r>
          </w:p>
        </w:tc>
      </w:tr>
      <w:tr w:rsidR="00AD4860" w:rsidRPr="006D543C" w:rsidTr="00414E7B">
        <w:trPr>
          <w:cantSplit/>
          <w:trHeight w:val="404"/>
          <w:tblHeader/>
        </w:trPr>
        <w:tc>
          <w:tcPr>
            <w:tcW w:w="568" w:type="dxa"/>
            <w:vMerge/>
            <w:tcBorders>
              <w:bottom w:val="single" w:sz="4" w:space="0" w:color="auto"/>
            </w:tcBorders>
            <w:shd w:val="clear" w:color="auto" w:fill="D9D9D9" w:themeFill="background1" w:themeFillShade="D9"/>
            <w:textDirection w:val="btLr"/>
            <w:vAlign w:val="center"/>
          </w:tcPr>
          <w:p w:rsidR="00AD4860" w:rsidRPr="00F84440" w:rsidRDefault="00AD4860" w:rsidP="00414E7B">
            <w:pPr>
              <w:spacing w:after="0"/>
              <w:jc w:val="center"/>
              <w:rPr>
                <w:sz w:val="18"/>
              </w:rPr>
            </w:pPr>
          </w:p>
        </w:tc>
        <w:tc>
          <w:tcPr>
            <w:tcW w:w="4394" w:type="dxa"/>
            <w:vMerge/>
            <w:tcBorders>
              <w:bottom w:val="single" w:sz="4" w:space="0" w:color="auto"/>
            </w:tcBorders>
            <w:shd w:val="clear" w:color="auto" w:fill="D9D9D9" w:themeFill="background1" w:themeFillShade="D9"/>
            <w:textDirection w:val="btLr"/>
            <w:vAlign w:val="center"/>
          </w:tcPr>
          <w:p w:rsidR="00AD4860" w:rsidRPr="00F84440" w:rsidRDefault="00AD4860" w:rsidP="00414E7B">
            <w:pPr>
              <w:spacing w:after="0"/>
              <w:jc w:val="left"/>
              <w:rPr>
                <w:sz w:val="18"/>
              </w:rPr>
            </w:pPr>
          </w:p>
        </w:tc>
        <w:tc>
          <w:tcPr>
            <w:tcW w:w="709" w:type="dxa"/>
            <w:tcBorders>
              <w:bottom w:val="single" w:sz="4" w:space="0" w:color="auto"/>
            </w:tcBorders>
            <w:shd w:val="clear" w:color="auto" w:fill="008000"/>
            <w:vAlign w:val="center"/>
          </w:tcPr>
          <w:p w:rsidR="00AD4860" w:rsidRPr="00F37DB0" w:rsidRDefault="00AD4860" w:rsidP="00414E7B">
            <w:pPr>
              <w:widowControl w:val="0"/>
              <w:autoSpaceDE w:val="0"/>
              <w:autoSpaceDN w:val="0"/>
              <w:adjustRightInd w:val="0"/>
              <w:spacing w:after="0"/>
              <w:jc w:val="center"/>
              <w:rPr>
                <w:b/>
                <w:color w:val="FFFFFF" w:themeColor="background1"/>
                <w:sz w:val="16"/>
                <w:szCs w:val="18"/>
              </w:rPr>
            </w:pPr>
            <w:r>
              <w:rPr>
                <w:b/>
                <w:color w:val="FFFFFF" w:themeColor="background1"/>
                <w:sz w:val="16"/>
                <w:szCs w:val="18"/>
              </w:rPr>
              <w:t>Yes</w:t>
            </w:r>
          </w:p>
        </w:tc>
        <w:tc>
          <w:tcPr>
            <w:tcW w:w="708" w:type="dxa"/>
            <w:tcBorders>
              <w:bottom w:val="single" w:sz="4" w:space="0" w:color="auto"/>
            </w:tcBorders>
            <w:shd w:val="clear" w:color="auto" w:fill="FFFF00"/>
            <w:vAlign w:val="center"/>
          </w:tcPr>
          <w:p w:rsidR="00AD4860" w:rsidRPr="00F37DB0" w:rsidRDefault="00AD4860" w:rsidP="00414E7B">
            <w:pPr>
              <w:widowControl w:val="0"/>
              <w:autoSpaceDE w:val="0"/>
              <w:autoSpaceDN w:val="0"/>
              <w:adjustRightInd w:val="0"/>
              <w:spacing w:after="0"/>
              <w:ind w:left="113" w:right="113"/>
              <w:jc w:val="center"/>
              <w:rPr>
                <w:b/>
                <w:color w:val="FFFFFF" w:themeColor="background1"/>
                <w:sz w:val="16"/>
                <w:szCs w:val="18"/>
              </w:rPr>
            </w:pPr>
            <w:r>
              <w:rPr>
                <w:b/>
                <w:sz w:val="16"/>
                <w:szCs w:val="18"/>
              </w:rPr>
              <w:t>No</w:t>
            </w:r>
          </w:p>
        </w:tc>
        <w:tc>
          <w:tcPr>
            <w:tcW w:w="1134" w:type="dxa"/>
            <w:tcBorders>
              <w:bottom w:val="single" w:sz="4" w:space="0" w:color="auto"/>
            </w:tcBorders>
            <w:shd w:val="clear" w:color="auto" w:fill="F2F2F2" w:themeFill="background1" w:themeFillShade="F2"/>
            <w:vAlign w:val="center"/>
          </w:tcPr>
          <w:p w:rsidR="00AD4860" w:rsidRPr="006D543C" w:rsidRDefault="00AD4860" w:rsidP="00414E7B">
            <w:pPr>
              <w:spacing w:after="0"/>
              <w:jc w:val="center"/>
              <w:rPr>
                <w:sz w:val="18"/>
                <w:szCs w:val="20"/>
              </w:rPr>
            </w:pPr>
            <w:r>
              <w:rPr>
                <w:sz w:val="18"/>
                <w:szCs w:val="20"/>
              </w:rPr>
              <w:t>ISO Clause</w:t>
            </w:r>
          </w:p>
        </w:tc>
        <w:tc>
          <w:tcPr>
            <w:tcW w:w="1560" w:type="dxa"/>
            <w:tcBorders>
              <w:bottom w:val="single" w:sz="4" w:space="0" w:color="auto"/>
            </w:tcBorders>
            <w:shd w:val="clear" w:color="auto" w:fill="F2F2F2" w:themeFill="background1" w:themeFillShade="F2"/>
            <w:vAlign w:val="center"/>
          </w:tcPr>
          <w:p w:rsidR="00AD4860" w:rsidRPr="006D543C" w:rsidRDefault="00AD4860" w:rsidP="00414E7B">
            <w:pPr>
              <w:spacing w:after="0"/>
              <w:jc w:val="center"/>
              <w:rPr>
                <w:sz w:val="18"/>
                <w:szCs w:val="20"/>
              </w:rPr>
            </w:pPr>
            <w:r w:rsidRPr="006D543C">
              <w:rPr>
                <w:sz w:val="18"/>
                <w:szCs w:val="20"/>
              </w:rPr>
              <w:t>Process Owner</w:t>
            </w:r>
          </w:p>
        </w:tc>
        <w:tc>
          <w:tcPr>
            <w:tcW w:w="2409" w:type="dxa"/>
            <w:tcBorders>
              <w:bottom w:val="single" w:sz="4" w:space="0" w:color="auto"/>
            </w:tcBorders>
            <w:shd w:val="clear" w:color="auto" w:fill="F2F2F2" w:themeFill="background1" w:themeFillShade="F2"/>
            <w:vAlign w:val="center"/>
          </w:tcPr>
          <w:p w:rsidR="00AD4860" w:rsidRPr="006D543C" w:rsidRDefault="00AD4860" w:rsidP="00414E7B">
            <w:pPr>
              <w:spacing w:after="0"/>
              <w:jc w:val="center"/>
              <w:rPr>
                <w:sz w:val="18"/>
                <w:szCs w:val="20"/>
              </w:rPr>
            </w:pPr>
            <w:r>
              <w:rPr>
                <w:sz w:val="18"/>
                <w:szCs w:val="20"/>
              </w:rPr>
              <w:t>Action Needed</w:t>
            </w:r>
          </w:p>
        </w:tc>
        <w:tc>
          <w:tcPr>
            <w:tcW w:w="1418" w:type="dxa"/>
            <w:tcBorders>
              <w:bottom w:val="single" w:sz="4" w:space="0" w:color="auto"/>
            </w:tcBorders>
            <w:shd w:val="clear" w:color="auto" w:fill="F2F2F2" w:themeFill="background1" w:themeFillShade="F2"/>
            <w:vAlign w:val="center"/>
          </w:tcPr>
          <w:p w:rsidR="00AD4860" w:rsidRPr="006D543C" w:rsidRDefault="00AD4860" w:rsidP="00414E7B">
            <w:pPr>
              <w:spacing w:after="0"/>
              <w:jc w:val="center"/>
              <w:rPr>
                <w:sz w:val="18"/>
                <w:szCs w:val="20"/>
              </w:rPr>
            </w:pPr>
            <w:r w:rsidRPr="006D543C">
              <w:rPr>
                <w:sz w:val="18"/>
                <w:szCs w:val="20"/>
              </w:rPr>
              <w:t>Date Planned</w:t>
            </w:r>
          </w:p>
        </w:tc>
        <w:tc>
          <w:tcPr>
            <w:tcW w:w="1276" w:type="dxa"/>
            <w:tcBorders>
              <w:bottom w:val="single" w:sz="4" w:space="0" w:color="auto"/>
            </w:tcBorders>
            <w:shd w:val="clear" w:color="auto" w:fill="F2F2F2" w:themeFill="background1" w:themeFillShade="F2"/>
            <w:vAlign w:val="center"/>
          </w:tcPr>
          <w:p w:rsidR="00AD4860" w:rsidRPr="006D543C" w:rsidRDefault="00AD4860" w:rsidP="00414E7B">
            <w:pPr>
              <w:spacing w:after="0"/>
              <w:jc w:val="center"/>
              <w:rPr>
                <w:sz w:val="18"/>
                <w:szCs w:val="20"/>
              </w:rPr>
            </w:pPr>
            <w:r w:rsidRPr="006D543C">
              <w:rPr>
                <w:sz w:val="18"/>
                <w:szCs w:val="20"/>
              </w:rPr>
              <w:t xml:space="preserve">Date </w:t>
            </w:r>
            <w:r>
              <w:rPr>
                <w:sz w:val="18"/>
                <w:szCs w:val="20"/>
              </w:rPr>
              <w:t>Actual</w:t>
            </w:r>
          </w:p>
        </w:tc>
      </w:tr>
      <w:tr w:rsidR="00AD4860" w:rsidTr="00414E7B">
        <w:trPr>
          <w:trHeight w:val="1134"/>
        </w:trPr>
        <w:tc>
          <w:tcPr>
            <w:tcW w:w="568" w:type="dxa"/>
            <w:vAlign w:val="center"/>
          </w:tcPr>
          <w:p w:rsidR="00AD4860" w:rsidRPr="00CC0595" w:rsidRDefault="00AD4860" w:rsidP="00414E7B">
            <w:pPr>
              <w:spacing w:after="0"/>
              <w:jc w:val="center"/>
            </w:pPr>
            <w:r>
              <w:t>18</w:t>
            </w:r>
          </w:p>
        </w:tc>
        <w:tc>
          <w:tcPr>
            <w:tcW w:w="4394" w:type="dxa"/>
            <w:vAlign w:val="center"/>
          </w:tcPr>
          <w:p w:rsidR="00AD4860" w:rsidRPr="00CC0595" w:rsidRDefault="00AD4860" w:rsidP="00414E7B">
            <w:pPr>
              <w:spacing w:after="0"/>
            </w:pPr>
            <w:r>
              <w:t>Has the organisation determined and provided the resources needed for the establishment, implementation, maintenance and continual improvement of the QMS (including people, environmental and infrastructure requirements)?</w:t>
            </w:r>
          </w:p>
        </w:tc>
        <w:tc>
          <w:tcPr>
            <w:tcW w:w="709" w:type="dxa"/>
            <w:vAlign w:val="center"/>
          </w:tcPr>
          <w:p w:rsidR="00AD4860" w:rsidRDefault="00AD4860" w:rsidP="00414E7B">
            <w:pPr>
              <w:jc w:val="center"/>
            </w:pPr>
          </w:p>
        </w:tc>
        <w:tc>
          <w:tcPr>
            <w:tcW w:w="708" w:type="dxa"/>
            <w:vAlign w:val="center"/>
          </w:tcPr>
          <w:p w:rsidR="00AD4860" w:rsidRDefault="00AD4860" w:rsidP="00414E7B">
            <w:pPr>
              <w:jc w:val="center"/>
            </w:pPr>
          </w:p>
        </w:tc>
        <w:tc>
          <w:tcPr>
            <w:tcW w:w="1134" w:type="dxa"/>
            <w:vAlign w:val="center"/>
          </w:tcPr>
          <w:p w:rsidR="00AD4860" w:rsidRDefault="00AD4860" w:rsidP="00414E7B">
            <w:pPr>
              <w:jc w:val="center"/>
            </w:pPr>
          </w:p>
        </w:tc>
        <w:tc>
          <w:tcPr>
            <w:tcW w:w="1560" w:type="dxa"/>
            <w:vAlign w:val="center"/>
          </w:tcPr>
          <w:p w:rsidR="00AD4860" w:rsidRDefault="00AD4860" w:rsidP="00414E7B">
            <w:pPr>
              <w:jc w:val="center"/>
            </w:pPr>
          </w:p>
        </w:tc>
        <w:tc>
          <w:tcPr>
            <w:tcW w:w="2409" w:type="dxa"/>
            <w:vAlign w:val="center"/>
          </w:tcPr>
          <w:p w:rsidR="00AD4860" w:rsidRDefault="00AD4860" w:rsidP="00414E7B">
            <w:pPr>
              <w:jc w:val="center"/>
            </w:pPr>
          </w:p>
        </w:tc>
        <w:tc>
          <w:tcPr>
            <w:tcW w:w="1418" w:type="dxa"/>
            <w:vAlign w:val="center"/>
          </w:tcPr>
          <w:p w:rsidR="00AD4860" w:rsidRDefault="00AD4860" w:rsidP="00414E7B">
            <w:pPr>
              <w:jc w:val="center"/>
            </w:pPr>
          </w:p>
        </w:tc>
        <w:tc>
          <w:tcPr>
            <w:tcW w:w="1276" w:type="dxa"/>
            <w:vAlign w:val="center"/>
          </w:tcPr>
          <w:p w:rsidR="00AD4860" w:rsidRDefault="00AD4860" w:rsidP="00414E7B">
            <w:pPr>
              <w:jc w:val="center"/>
            </w:pPr>
          </w:p>
        </w:tc>
      </w:tr>
      <w:tr w:rsidR="00AD4860" w:rsidTr="00414E7B">
        <w:trPr>
          <w:trHeight w:val="1134"/>
        </w:trPr>
        <w:tc>
          <w:tcPr>
            <w:tcW w:w="568" w:type="dxa"/>
            <w:vAlign w:val="center"/>
          </w:tcPr>
          <w:p w:rsidR="00AD4860" w:rsidRDefault="00AD4860" w:rsidP="00414E7B">
            <w:pPr>
              <w:spacing w:after="0"/>
              <w:jc w:val="center"/>
            </w:pPr>
            <w:r>
              <w:t>19</w:t>
            </w:r>
          </w:p>
        </w:tc>
        <w:tc>
          <w:tcPr>
            <w:tcW w:w="4394" w:type="dxa"/>
            <w:vAlign w:val="center"/>
          </w:tcPr>
          <w:p w:rsidR="00AD4860" w:rsidRDefault="00AD4860" w:rsidP="00414E7B">
            <w:pPr>
              <w:spacing w:after="0"/>
            </w:pPr>
            <w:r>
              <w:t>If monitoring or measuring is used for evidence of conformity of products and services to specified requirements, has the organisation determined the resources needed to ensure valid and reliable monitoring and measuring of results?</w:t>
            </w:r>
          </w:p>
        </w:tc>
        <w:tc>
          <w:tcPr>
            <w:tcW w:w="709" w:type="dxa"/>
            <w:vAlign w:val="center"/>
          </w:tcPr>
          <w:p w:rsidR="00AD4860" w:rsidRDefault="00AD4860" w:rsidP="00414E7B">
            <w:pPr>
              <w:jc w:val="center"/>
            </w:pPr>
          </w:p>
        </w:tc>
        <w:tc>
          <w:tcPr>
            <w:tcW w:w="708" w:type="dxa"/>
            <w:vAlign w:val="center"/>
          </w:tcPr>
          <w:p w:rsidR="00AD4860" w:rsidRDefault="00AD4860" w:rsidP="00414E7B">
            <w:pPr>
              <w:jc w:val="center"/>
            </w:pPr>
          </w:p>
        </w:tc>
        <w:tc>
          <w:tcPr>
            <w:tcW w:w="1134" w:type="dxa"/>
            <w:vAlign w:val="center"/>
          </w:tcPr>
          <w:p w:rsidR="00AD4860" w:rsidRDefault="00AD4860" w:rsidP="00414E7B">
            <w:pPr>
              <w:jc w:val="center"/>
            </w:pPr>
          </w:p>
        </w:tc>
        <w:tc>
          <w:tcPr>
            <w:tcW w:w="1560" w:type="dxa"/>
            <w:vAlign w:val="center"/>
          </w:tcPr>
          <w:p w:rsidR="00AD4860" w:rsidRDefault="00AD4860" w:rsidP="00414E7B">
            <w:pPr>
              <w:jc w:val="center"/>
            </w:pPr>
          </w:p>
        </w:tc>
        <w:tc>
          <w:tcPr>
            <w:tcW w:w="2409" w:type="dxa"/>
            <w:vAlign w:val="center"/>
          </w:tcPr>
          <w:p w:rsidR="00AD4860" w:rsidRDefault="00AD4860" w:rsidP="00414E7B">
            <w:pPr>
              <w:jc w:val="center"/>
            </w:pPr>
          </w:p>
        </w:tc>
        <w:tc>
          <w:tcPr>
            <w:tcW w:w="1418" w:type="dxa"/>
            <w:vAlign w:val="center"/>
          </w:tcPr>
          <w:p w:rsidR="00AD4860" w:rsidRDefault="00AD4860" w:rsidP="00414E7B">
            <w:pPr>
              <w:jc w:val="center"/>
            </w:pPr>
          </w:p>
        </w:tc>
        <w:tc>
          <w:tcPr>
            <w:tcW w:w="1276" w:type="dxa"/>
            <w:vAlign w:val="center"/>
          </w:tcPr>
          <w:p w:rsidR="00AD4860" w:rsidRDefault="00AD4860" w:rsidP="00414E7B">
            <w:pPr>
              <w:jc w:val="center"/>
            </w:pPr>
          </w:p>
        </w:tc>
      </w:tr>
      <w:tr w:rsidR="00AD4860" w:rsidTr="00414E7B">
        <w:trPr>
          <w:trHeight w:val="1134"/>
        </w:trPr>
        <w:tc>
          <w:tcPr>
            <w:tcW w:w="568" w:type="dxa"/>
            <w:vAlign w:val="center"/>
          </w:tcPr>
          <w:p w:rsidR="00AD4860" w:rsidRDefault="00AD4860" w:rsidP="00414E7B">
            <w:pPr>
              <w:spacing w:after="0"/>
              <w:jc w:val="center"/>
            </w:pPr>
            <w:r>
              <w:t>20</w:t>
            </w:r>
          </w:p>
        </w:tc>
        <w:tc>
          <w:tcPr>
            <w:tcW w:w="4394" w:type="dxa"/>
            <w:vAlign w:val="center"/>
          </w:tcPr>
          <w:p w:rsidR="00AD4860" w:rsidRDefault="00AD4860" w:rsidP="00414E7B">
            <w:pPr>
              <w:spacing w:after="0"/>
            </w:pPr>
            <w:r>
              <w:t>Has the organisation determined the knowledge necessary for the operation of its processes and achievement of conformity of products and services and implemented a lessons learnt process?</w:t>
            </w:r>
          </w:p>
        </w:tc>
        <w:tc>
          <w:tcPr>
            <w:tcW w:w="709" w:type="dxa"/>
            <w:vAlign w:val="center"/>
          </w:tcPr>
          <w:p w:rsidR="00AD4860" w:rsidRDefault="00AD4860" w:rsidP="00414E7B">
            <w:pPr>
              <w:jc w:val="center"/>
            </w:pPr>
          </w:p>
        </w:tc>
        <w:tc>
          <w:tcPr>
            <w:tcW w:w="708" w:type="dxa"/>
            <w:vAlign w:val="center"/>
          </w:tcPr>
          <w:p w:rsidR="00AD4860" w:rsidRDefault="00AD4860" w:rsidP="00414E7B">
            <w:pPr>
              <w:jc w:val="center"/>
            </w:pPr>
          </w:p>
        </w:tc>
        <w:tc>
          <w:tcPr>
            <w:tcW w:w="1134" w:type="dxa"/>
            <w:vAlign w:val="center"/>
          </w:tcPr>
          <w:p w:rsidR="00AD4860" w:rsidRDefault="00AD4860" w:rsidP="00414E7B">
            <w:pPr>
              <w:jc w:val="center"/>
            </w:pPr>
          </w:p>
        </w:tc>
        <w:tc>
          <w:tcPr>
            <w:tcW w:w="1560" w:type="dxa"/>
            <w:vAlign w:val="center"/>
          </w:tcPr>
          <w:p w:rsidR="00AD4860" w:rsidRDefault="00AD4860" w:rsidP="00414E7B">
            <w:pPr>
              <w:jc w:val="center"/>
            </w:pPr>
          </w:p>
        </w:tc>
        <w:tc>
          <w:tcPr>
            <w:tcW w:w="2409" w:type="dxa"/>
            <w:vAlign w:val="center"/>
          </w:tcPr>
          <w:p w:rsidR="00AD4860" w:rsidRDefault="00AD4860" w:rsidP="00414E7B">
            <w:pPr>
              <w:jc w:val="center"/>
            </w:pPr>
          </w:p>
        </w:tc>
        <w:tc>
          <w:tcPr>
            <w:tcW w:w="1418" w:type="dxa"/>
            <w:vAlign w:val="center"/>
          </w:tcPr>
          <w:p w:rsidR="00AD4860" w:rsidRDefault="00AD4860" w:rsidP="00414E7B">
            <w:pPr>
              <w:jc w:val="center"/>
            </w:pPr>
          </w:p>
        </w:tc>
        <w:tc>
          <w:tcPr>
            <w:tcW w:w="1276" w:type="dxa"/>
            <w:vAlign w:val="center"/>
          </w:tcPr>
          <w:p w:rsidR="00AD4860" w:rsidRDefault="00AD4860" w:rsidP="00414E7B">
            <w:pPr>
              <w:jc w:val="center"/>
            </w:pPr>
          </w:p>
        </w:tc>
      </w:tr>
      <w:tr w:rsidR="00AD4860" w:rsidTr="00414E7B">
        <w:trPr>
          <w:trHeight w:val="1134"/>
        </w:trPr>
        <w:tc>
          <w:tcPr>
            <w:tcW w:w="568" w:type="dxa"/>
            <w:vAlign w:val="center"/>
          </w:tcPr>
          <w:p w:rsidR="00AD4860" w:rsidRDefault="00AD4860" w:rsidP="00414E7B">
            <w:pPr>
              <w:spacing w:after="0"/>
              <w:jc w:val="center"/>
            </w:pPr>
            <w:r>
              <w:t>21</w:t>
            </w:r>
          </w:p>
        </w:tc>
        <w:tc>
          <w:tcPr>
            <w:tcW w:w="4394" w:type="dxa"/>
            <w:vAlign w:val="center"/>
          </w:tcPr>
          <w:p w:rsidR="00AD4860" w:rsidRDefault="00AD4860" w:rsidP="00414E7B">
            <w:pPr>
              <w:spacing w:after="0"/>
            </w:pPr>
            <w:r>
              <w:t>Has the organisation ensured that those persons who can affect the performance of the QMS are competent on the basis of appropriate education, training, or experience or taken action to ensure that those persons can acquire the necessary competence?</w:t>
            </w:r>
          </w:p>
        </w:tc>
        <w:tc>
          <w:tcPr>
            <w:tcW w:w="709" w:type="dxa"/>
            <w:vAlign w:val="center"/>
          </w:tcPr>
          <w:p w:rsidR="00AD4860" w:rsidRDefault="00AD4860" w:rsidP="00414E7B">
            <w:pPr>
              <w:jc w:val="center"/>
            </w:pPr>
          </w:p>
        </w:tc>
        <w:tc>
          <w:tcPr>
            <w:tcW w:w="708" w:type="dxa"/>
            <w:vAlign w:val="center"/>
          </w:tcPr>
          <w:p w:rsidR="00AD4860" w:rsidRDefault="00AD4860" w:rsidP="00414E7B">
            <w:pPr>
              <w:jc w:val="center"/>
            </w:pPr>
          </w:p>
        </w:tc>
        <w:tc>
          <w:tcPr>
            <w:tcW w:w="1134" w:type="dxa"/>
            <w:vAlign w:val="center"/>
          </w:tcPr>
          <w:p w:rsidR="00AD4860" w:rsidRDefault="00AD4860" w:rsidP="00414E7B">
            <w:pPr>
              <w:jc w:val="center"/>
            </w:pPr>
          </w:p>
        </w:tc>
        <w:tc>
          <w:tcPr>
            <w:tcW w:w="1560" w:type="dxa"/>
            <w:vAlign w:val="center"/>
          </w:tcPr>
          <w:p w:rsidR="00AD4860" w:rsidRDefault="00AD4860" w:rsidP="00414E7B">
            <w:pPr>
              <w:jc w:val="center"/>
            </w:pPr>
          </w:p>
        </w:tc>
        <w:tc>
          <w:tcPr>
            <w:tcW w:w="2409" w:type="dxa"/>
            <w:vAlign w:val="center"/>
          </w:tcPr>
          <w:p w:rsidR="00AD4860" w:rsidRDefault="00AD4860" w:rsidP="00414E7B">
            <w:pPr>
              <w:jc w:val="center"/>
            </w:pPr>
          </w:p>
        </w:tc>
        <w:tc>
          <w:tcPr>
            <w:tcW w:w="1418" w:type="dxa"/>
            <w:vAlign w:val="center"/>
          </w:tcPr>
          <w:p w:rsidR="00AD4860" w:rsidRDefault="00AD4860" w:rsidP="00414E7B">
            <w:pPr>
              <w:jc w:val="center"/>
            </w:pPr>
          </w:p>
        </w:tc>
        <w:tc>
          <w:tcPr>
            <w:tcW w:w="1276" w:type="dxa"/>
            <w:vAlign w:val="center"/>
          </w:tcPr>
          <w:p w:rsidR="00AD4860" w:rsidRDefault="00AD4860" w:rsidP="00414E7B">
            <w:pPr>
              <w:jc w:val="center"/>
            </w:pPr>
          </w:p>
        </w:tc>
      </w:tr>
      <w:tr w:rsidR="00AD4860" w:rsidTr="00414E7B">
        <w:trPr>
          <w:trHeight w:val="1134"/>
        </w:trPr>
        <w:tc>
          <w:tcPr>
            <w:tcW w:w="568" w:type="dxa"/>
            <w:vAlign w:val="center"/>
          </w:tcPr>
          <w:p w:rsidR="00AD4860" w:rsidRDefault="00AD4860" w:rsidP="00414E7B">
            <w:pPr>
              <w:spacing w:after="0"/>
              <w:jc w:val="center"/>
            </w:pPr>
            <w:r>
              <w:lastRenderedPageBreak/>
              <w:t>22</w:t>
            </w:r>
          </w:p>
        </w:tc>
        <w:tc>
          <w:tcPr>
            <w:tcW w:w="4394" w:type="dxa"/>
            <w:vAlign w:val="center"/>
          </w:tcPr>
          <w:p w:rsidR="00AD4860" w:rsidRDefault="00AD4860" w:rsidP="00414E7B">
            <w:pPr>
              <w:spacing w:after="0"/>
            </w:pPr>
            <w:r>
              <w:t>Has the documented information required by the standard and necessary for the effective implementation and operation of the QMS been established?</w:t>
            </w:r>
          </w:p>
        </w:tc>
        <w:tc>
          <w:tcPr>
            <w:tcW w:w="709" w:type="dxa"/>
            <w:vAlign w:val="center"/>
          </w:tcPr>
          <w:p w:rsidR="00AD4860" w:rsidRDefault="00AD4860" w:rsidP="00414E7B">
            <w:pPr>
              <w:jc w:val="center"/>
            </w:pPr>
          </w:p>
        </w:tc>
        <w:tc>
          <w:tcPr>
            <w:tcW w:w="708" w:type="dxa"/>
            <w:vAlign w:val="center"/>
          </w:tcPr>
          <w:p w:rsidR="00AD4860" w:rsidRDefault="00AD4860" w:rsidP="00414E7B">
            <w:pPr>
              <w:jc w:val="center"/>
            </w:pPr>
          </w:p>
        </w:tc>
        <w:tc>
          <w:tcPr>
            <w:tcW w:w="1134" w:type="dxa"/>
            <w:vAlign w:val="center"/>
          </w:tcPr>
          <w:p w:rsidR="00AD4860" w:rsidRDefault="00AD4860" w:rsidP="00414E7B">
            <w:pPr>
              <w:jc w:val="center"/>
            </w:pPr>
          </w:p>
        </w:tc>
        <w:tc>
          <w:tcPr>
            <w:tcW w:w="1560" w:type="dxa"/>
            <w:vAlign w:val="center"/>
          </w:tcPr>
          <w:p w:rsidR="00AD4860" w:rsidRDefault="00AD4860" w:rsidP="00414E7B">
            <w:pPr>
              <w:jc w:val="center"/>
            </w:pPr>
          </w:p>
        </w:tc>
        <w:tc>
          <w:tcPr>
            <w:tcW w:w="2409" w:type="dxa"/>
            <w:vAlign w:val="center"/>
          </w:tcPr>
          <w:p w:rsidR="00AD4860" w:rsidRDefault="00AD4860" w:rsidP="00414E7B">
            <w:pPr>
              <w:jc w:val="center"/>
            </w:pPr>
          </w:p>
        </w:tc>
        <w:tc>
          <w:tcPr>
            <w:tcW w:w="1418" w:type="dxa"/>
            <w:vAlign w:val="center"/>
          </w:tcPr>
          <w:p w:rsidR="00AD4860" w:rsidRDefault="00AD4860" w:rsidP="00414E7B">
            <w:pPr>
              <w:jc w:val="center"/>
            </w:pPr>
          </w:p>
        </w:tc>
        <w:tc>
          <w:tcPr>
            <w:tcW w:w="1276" w:type="dxa"/>
            <w:vAlign w:val="center"/>
          </w:tcPr>
          <w:p w:rsidR="00AD4860" w:rsidRDefault="00AD4860" w:rsidP="00414E7B">
            <w:pPr>
              <w:jc w:val="center"/>
            </w:pPr>
          </w:p>
        </w:tc>
      </w:tr>
    </w:tbl>
    <w:p w:rsidR="0015267E" w:rsidRDefault="0015267E" w:rsidP="0015267E"/>
    <w:p w:rsidR="0015267E" w:rsidRDefault="0015267E">
      <w:pPr>
        <w:spacing w:after="200"/>
        <w:jc w:val="left"/>
        <w:rPr>
          <w:rFonts w:ascii="Arial" w:eastAsia="Times New Roman" w:hAnsi="Arial" w:cs="Arial"/>
          <w:b/>
          <w:bCs/>
          <w:iCs/>
          <w:color w:val="404040" w:themeColor="text1" w:themeTint="BF"/>
          <w:sz w:val="28"/>
          <w:szCs w:val="26"/>
          <w:lang w:val="en-US" w:eastAsia="en-GB"/>
        </w:rPr>
      </w:pPr>
      <w:r>
        <w:br w:type="page"/>
      </w:r>
    </w:p>
    <w:p w:rsidR="006D543C" w:rsidRDefault="006D543C" w:rsidP="00474391">
      <w:pPr>
        <w:pStyle w:val="Heading2"/>
      </w:pPr>
      <w:bookmarkStart w:id="34" w:name="_Toc442777535"/>
      <w:r>
        <w:lastRenderedPageBreak/>
        <w:t>Operation</w:t>
      </w:r>
      <w:bookmarkEnd w:id="34"/>
    </w:p>
    <w:tbl>
      <w:tblPr>
        <w:tblStyle w:val="TableGrid"/>
        <w:tblW w:w="0" w:type="auto"/>
        <w:tblInd w:w="-34" w:type="dxa"/>
        <w:tblLayout w:type="fixed"/>
        <w:tblLook w:val="04A0" w:firstRow="1" w:lastRow="0" w:firstColumn="1" w:lastColumn="0" w:noHBand="0" w:noVBand="1"/>
      </w:tblPr>
      <w:tblGrid>
        <w:gridCol w:w="568"/>
        <w:gridCol w:w="4394"/>
        <w:gridCol w:w="709"/>
        <w:gridCol w:w="708"/>
        <w:gridCol w:w="1134"/>
        <w:gridCol w:w="1560"/>
        <w:gridCol w:w="2409"/>
        <w:gridCol w:w="1418"/>
        <w:gridCol w:w="1276"/>
      </w:tblGrid>
      <w:tr w:rsidR="00A3187A" w:rsidRPr="00753B99" w:rsidTr="00457309">
        <w:trPr>
          <w:cantSplit/>
          <w:trHeight w:val="451"/>
          <w:tblHeader/>
        </w:trPr>
        <w:tc>
          <w:tcPr>
            <w:tcW w:w="568" w:type="dxa"/>
            <w:vMerge w:val="restart"/>
            <w:shd w:val="clear" w:color="auto" w:fill="1F497D" w:themeFill="text2"/>
            <w:vAlign w:val="center"/>
          </w:tcPr>
          <w:p w:rsidR="00A3187A" w:rsidRPr="00457309" w:rsidRDefault="00A3187A" w:rsidP="00414E7B">
            <w:pPr>
              <w:spacing w:after="0"/>
              <w:jc w:val="center"/>
              <w:rPr>
                <w:b/>
                <w:color w:val="FFFFFF" w:themeColor="background1"/>
              </w:rPr>
            </w:pPr>
            <w:r w:rsidRPr="00457309">
              <w:rPr>
                <w:b/>
                <w:color w:val="FFFFFF" w:themeColor="background1"/>
              </w:rPr>
              <w:t>Ref</w:t>
            </w:r>
          </w:p>
        </w:tc>
        <w:tc>
          <w:tcPr>
            <w:tcW w:w="4394" w:type="dxa"/>
            <w:vMerge w:val="restart"/>
            <w:shd w:val="clear" w:color="auto" w:fill="1F497D" w:themeFill="text2"/>
            <w:vAlign w:val="center"/>
          </w:tcPr>
          <w:p w:rsidR="00A3187A" w:rsidRPr="00457309" w:rsidRDefault="00A3187A" w:rsidP="00414E7B">
            <w:pPr>
              <w:spacing w:after="0"/>
              <w:jc w:val="center"/>
              <w:rPr>
                <w:b/>
                <w:color w:val="FFFFFF" w:themeColor="background1"/>
                <w:sz w:val="18"/>
              </w:rPr>
            </w:pPr>
            <w:r w:rsidRPr="00457309">
              <w:rPr>
                <w:b/>
                <w:color w:val="FFFFFF" w:themeColor="background1"/>
              </w:rPr>
              <w:t>Gap Analysis Question</w:t>
            </w:r>
          </w:p>
        </w:tc>
        <w:tc>
          <w:tcPr>
            <w:tcW w:w="1417" w:type="dxa"/>
            <w:gridSpan w:val="2"/>
            <w:shd w:val="clear" w:color="auto" w:fill="1F497D" w:themeFill="text2"/>
            <w:vAlign w:val="center"/>
          </w:tcPr>
          <w:p w:rsidR="00A3187A" w:rsidRPr="00457309" w:rsidRDefault="00A3187A" w:rsidP="00414E7B">
            <w:pPr>
              <w:spacing w:after="0"/>
              <w:jc w:val="center"/>
              <w:rPr>
                <w:b/>
                <w:color w:val="FFFFFF" w:themeColor="background1"/>
                <w:sz w:val="18"/>
              </w:rPr>
            </w:pPr>
            <w:r w:rsidRPr="00457309">
              <w:rPr>
                <w:b/>
                <w:color w:val="FFFFFF" w:themeColor="background1"/>
              </w:rPr>
              <w:t>Finding</w:t>
            </w:r>
          </w:p>
        </w:tc>
        <w:tc>
          <w:tcPr>
            <w:tcW w:w="7797" w:type="dxa"/>
            <w:gridSpan w:val="5"/>
            <w:shd w:val="clear" w:color="auto" w:fill="1F497D" w:themeFill="text2"/>
            <w:vAlign w:val="center"/>
          </w:tcPr>
          <w:p w:rsidR="00A3187A" w:rsidRPr="00457309" w:rsidRDefault="006A3E34" w:rsidP="00414E7B">
            <w:pPr>
              <w:widowControl w:val="0"/>
              <w:autoSpaceDE w:val="0"/>
              <w:autoSpaceDN w:val="0"/>
              <w:adjustRightInd w:val="0"/>
              <w:spacing w:after="0"/>
              <w:jc w:val="center"/>
              <w:rPr>
                <w:b/>
                <w:color w:val="FFFFFF" w:themeColor="background1"/>
                <w:szCs w:val="20"/>
              </w:rPr>
            </w:pPr>
            <w:r w:rsidRPr="00457309">
              <w:rPr>
                <w:b/>
                <w:color w:val="FFFFFF" w:themeColor="background1"/>
                <w:szCs w:val="20"/>
              </w:rPr>
              <w:t>Implementation Plan</w:t>
            </w:r>
            <w:r w:rsidRPr="00457309">
              <w:rPr>
                <w:color w:val="FFFFFF" w:themeColor="background1"/>
                <w:sz w:val="18"/>
                <w:szCs w:val="20"/>
              </w:rPr>
              <w:t xml:space="preserve"> </w:t>
            </w:r>
            <w:r w:rsidR="00A3187A" w:rsidRPr="00457309">
              <w:rPr>
                <w:color w:val="FFFFFF" w:themeColor="background1"/>
                <w:sz w:val="18"/>
                <w:szCs w:val="20"/>
              </w:rPr>
              <w:t>(if No)</w:t>
            </w:r>
          </w:p>
        </w:tc>
      </w:tr>
      <w:tr w:rsidR="00A3187A" w:rsidRPr="00753B99" w:rsidTr="00414E7B">
        <w:trPr>
          <w:cantSplit/>
          <w:trHeight w:val="404"/>
          <w:tblHeader/>
        </w:trPr>
        <w:tc>
          <w:tcPr>
            <w:tcW w:w="568" w:type="dxa"/>
            <w:vMerge/>
            <w:tcBorders>
              <w:bottom w:val="single" w:sz="4" w:space="0" w:color="auto"/>
            </w:tcBorders>
            <w:shd w:val="clear" w:color="auto" w:fill="D9D9D9" w:themeFill="background1" w:themeFillShade="D9"/>
            <w:textDirection w:val="btLr"/>
            <w:vAlign w:val="center"/>
          </w:tcPr>
          <w:p w:rsidR="00A3187A" w:rsidRPr="00F84440" w:rsidRDefault="00A3187A" w:rsidP="00414E7B">
            <w:pPr>
              <w:spacing w:after="0"/>
              <w:jc w:val="center"/>
              <w:rPr>
                <w:sz w:val="18"/>
              </w:rPr>
            </w:pPr>
          </w:p>
        </w:tc>
        <w:tc>
          <w:tcPr>
            <w:tcW w:w="4394" w:type="dxa"/>
            <w:vMerge/>
            <w:tcBorders>
              <w:bottom w:val="single" w:sz="4" w:space="0" w:color="auto"/>
            </w:tcBorders>
            <w:shd w:val="clear" w:color="auto" w:fill="D9D9D9" w:themeFill="background1" w:themeFillShade="D9"/>
            <w:textDirection w:val="btLr"/>
            <w:vAlign w:val="center"/>
          </w:tcPr>
          <w:p w:rsidR="00A3187A" w:rsidRPr="00F84440" w:rsidRDefault="00A3187A" w:rsidP="00414E7B">
            <w:pPr>
              <w:spacing w:after="0"/>
              <w:jc w:val="left"/>
              <w:rPr>
                <w:sz w:val="18"/>
              </w:rPr>
            </w:pPr>
          </w:p>
        </w:tc>
        <w:tc>
          <w:tcPr>
            <w:tcW w:w="709" w:type="dxa"/>
            <w:tcBorders>
              <w:bottom w:val="single" w:sz="4" w:space="0" w:color="auto"/>
            </w:tcBorders>
            <w:shd w:val="clear" w:color="auto" w:fill="008000"/>
            <w:vAlign w:val="center"/>
          </w:tcPr>
          <w:p w:rsidR="00A3187A" w:rsidRPr="00F37DB0" w:rsidRDefault="00A3187A" w:rsidP="00414E7B">
            <w:pPr>
              <w:widowControl w:val="0"/>
              <w:autoSpaceDE w:val="0"/>
              <w:autoSpaceDN w:val="0"/>
              <w:adjustRightInd w:val="0"/>
              <w:spacing w:after="0"/>
              <w:jc w:val="center"/>
              <w:rPr>
                <w:b/>
                <w:color w:val="FFFFFF" w:themeColor="background1"/>
                <w:sz w:val="16"/>
                <w:szCs w:val="18"/>
              </w:rPr>
            </w:pPr>
            <w:r>
              <w:rPr>
                <w:b/>
                <w:color w:val="FFFFFF" w:themeColor="background1"/>
                <w:sz w:val="16"/>
                <w:szCs w:val="18"/>
              </w:rPr>
              <w:t>Yes</w:t>
            </w:r>
          </w:p>
        </w:tc>
        <w:tc>
          <w:tcPr>
            <w:tcW w:w="708" w:type="dxa"/>
            <w:tcBorders>
              <w:bottom w:val="single" w:sz="4" w:space="0" w:color="auto"/>
            </w:tcBorders>
            <w:shd w:val="clear" w:color="auto" w:fill="FFFF00"/>
            <w:vAlign w:val="center"/>
          </w:tcPr>
          <w:p w:rsidR="00A3187A" w:rsidRPr="00F37DB0" w:rsidRDefault="00A3187A" w:rsidP="00414E7B">
            <w:pPr>
              <w:widowControl w:val="0"/>
              <w:autoSpaceDE w:val="0"/>
              <w:autoSpaceDN w:val="0"/>
              <w:adjustRightInd w:val="0"/>
              <w:spacing w:after="0"/>
              <w:ind w:left="113" w:right="113"/>
              <w:jc w:val="center"/>
              <w:rPr>
                <w:b/>
                <w:color w:val="FFFFFF" w:themeColor="background1"/>
                <w:sz w:val="16"/>
                <w:szCs w:val="18"/>
              </w:rPr>
            </w:pPr>
            <w:r>
              <w:rPr>
                <w:b/>
                <w:sz w:val="16"/>
                <w:szCs w:val="18"/>
              </w:rPr>
              <w:t>No</w:t>
            </w:r>
          </w:p>
        </w:tc>
        <w:tc>
          <w:tcPr>
            <w:tcW w:w="1134" w:type="dxa"/>
            <w:tcBorders>
              <w:bottom w:val="single" w:sz="4" w:space="0" w:color="auto"/>
            </w:tcBorders>
            <w:shd w:val="clear" w:color="auto" w:fill="F2F2F2" w:themeFill="background1" w:themeFillShade="F2"/>
            <w:vAlign w:val="center"/>
          </w:tcPr>
          <w:p w:rsidR="00A3187A" w:rsidRPr="006D543C" w:rsidRDefault="00A3187A" w:rsidP="00414E7B">
            <w:pPr>
              <w:spacing w:after="0"/>
              <w:jc w:val="center"/>
              <w:rPr>
                <w:sz w:val="18"/>
                <w:szCs w:val="20"/>
              </w:rPr>
            </w:pPr>
            <w:r>
              <w:rPr>
                <w:sz w:val="18"/>
                <w:szCs w:val="20"/>
              </w:rPr>
              <w:t>ISO Clause</w:t>
            </w:r>
          </w:p>
        </w:tc>
        <w:tc>
          <w:tcPr>
            <w:tcW w:w="1560" w:type="dxa"/>
            <w:tcBorders>
              <w:bottom w:val="single" w:sz="4" w:space="0" w:color="auto"/>
            </w:tcBorders>
            <w:shd w:val="clear" w:color="auto" w:fill="F2F2F2" w:themeFill="background1" w:themeFillShade="F2"/>
            <w:vAlign w:val="center"/>
          </w:tcPr>
          <w:p w:rsidR="00A3187A" w:rsidRPr="006D543C" w:rsidRDefault="00A3187A" w:rsidP="00414E7B">
            <w:pPr>
              <w:spacing w:after="0"/>
              <w:jc w:val="center"/>
              <w:rPr>
                <w:sz w:val="18"/>
                <w:szCs w:val="20"/>
              </w:rPr>
            </w:pPr>
            <w:r w:rsidRPr="006D543C">
              <w:rPr>
                <w:sz w:val="18"/>
                <w:szCs w:val="20"/>
              </w:rPr>
              <w:t>Process Owner</w:t>
            </w:r>
          </w:p>
        </w:tc>
        <w:tc>
          <w:tcPr>
            <w:tcW w:w="2409" w:type="dxa"/>
            <w:tcBorders>
              <w:bottom w:val="single" w:sz="4" w:space="0" w:color="auto"/>
            </w:tcBorders>
            <w:shd w:val="clear" w:color="auto" w:fill="F2F2F2" w:themeFill="background1" w:themeFillShade="F2"/>
            <w:vAlign w:val="center"/>
          </w:tcPr>
          <w:p w:rsidR="00A3187A" w:rsidRPr="006D543C" w:rsidRDefault="00A3187A" w:rsidP="00414E7B">
            <w:pPr>
              <w:spacing w:after="0"/>
              <w:jc w:val="center"/>
              <w:rPr>
                <w:sz w:val="18"/>
                <w:szCs w:val="20"/>
              </w:rPr>
            </w:pPr>
            <w:r>
              <w:rPr>
                <w:sz w:val="18"/>
                <w:szCs w:val="20"/>
              </w:rPr>
              <w:t>Action Needed</w:t>
            </w:r>
          </w:p>
        </w:tc>
        <w:tc>
          <w:tcPr>
            <w:tcW w:w="1418" w:type="dxa"/>
            <w:tcBorders>
              <w:bottom w:val="single" w:sz="4" w:space="0" w:color="auto"/>
            </w:tcBorders>
            <w:shd w:val="clear" w:color="auto" w:fill="F2F2F2" w:themeFill="background1" w:themeFillShade="F2"/>
            <w:vAlign w:val="center"/>
          </w:tcPr>
          <w:p w:rsidR="00A3187A" w:rsidRPr="006D543C" w:rsidRDefault="00A3187A" w:rsidP="00414E7B">
            <w:pPr>
              <w:spacing w:after="0"/>
              <w:jc w:val="center"/>
              <w:rPr>
                <w:sz w:val="18"/>
                <w:szCs w:val="20"/>
              </w:rPr>
            </w:pPr>
            <w:r w:rsidRPr="006D543C">
              <w:rPr>
                <w:sz w:val="18"/>
                <w:szCs w:val="20"/>
              </w:rPr>
              <w:t>Date Planned</w:t>
            </w:r>
          </w:p>
        </w:tc>
        <w:tc>
          <w:tcPr>
            <w:tcW w:w="1276" w:type="dxa"/>
            <w:tcBorders>
              <w:bottom w:val="single" w:sz="4" w:space="0" w:color="auto"/>
            </w:tcBorders>
            <w:shd w:val="clear" w:color="auto" w:fill="F2F2F2" w:themeFill="background1" w:themeFillShade="F2"/>
            <w:vAlign w:val="center"/>
          </w:tcPr>
          <w:p w:rsidR="00A3187A" w:rsidRPr="006D543C" w:rsidRDefault="00A3187A" w:rsidP="00414E7B">
            <w:pPr>
              <w:spacing w:after="0"/>
              <w:jc w:val="center"/>
              <w:rPr>
                <w:sz w:val="18"/>
                <w:szCs w:val="20"/>
              </w:rPr>
            </w:pPr>
            <w:r w:rsidRPr="006D543C">
              <w:rPr>
                <w:sz w:val="18"/>
                <w:szCs w:val="20"/>
              </w:rPr>
              <w:t xml:space="preserve">Date </w:t>
            </w:r>
            <w:r>
              <w:rPr>
                <w:sz w:val="18"/>
                <w:szCs w:val="20"/>
              </w:rPr>
              <w:t>Actual</w:t>
            </w:r>
          </w:p>
        </w:tc>
      </w:tr>
      <w:tr w:rsidR="00A3187A" w:rsidTr="00414E7B">
        <w:trPr>
          <w:trHeight w:val="1134"/>
        </w:trPr>
        <w:tc>
          <w:tcPr>
            <w:tcW w:w="568" w:type="dxa"/>
            <w:vAlign w:val="center"/>
          </w:tcPr>
          <w:p w:rsidR="00A3187A" w:rsidRPr="00CC0595" w:rsidRDefault="00A3187A" w:rsidP="00414E7B">
            <w:pPr>
              <w:spacing w:after="0"/>
              <w:jc w:val="center"/>
            </w:pPr>
            <w:r>
              <w:t>23</w:t>
            </w:r>
          </w:p>
        </w:tc>
        <w:tc>
          <w:tcPr>
            <w:tcW w:w="4394" w:type="dxa"/>
            <w:vAlign w:val="center"/>
          </w:tcPr>
          <w:p w:rsidR="00A3187A" w:rsidRPr="00CC0595" w:rsidRDefault="00A3187A" w:rsidP="00A3187A">
            <w:pPr>
              <w:spacing w:after="0"/>
            </w:pPr>
            <w:r>
              <w:t>Is there a defined process for the provision of products and services that meet requirements defined by the customer?</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r w:rsidR="00A3187A" w:rsidTr="00414E7B">
        <w:trPr>
          <w:trHeight w:val="1134"/>
        </w:trPr>
        <w:tc>
          <w:tcPr>
            <w:tcW w:w="568" w:type="dxa"/>
            <w:vAlign w:val="center"/>
          </w:tcPr>
          <w:p w:rsidR="00A3187A" w:rsidRDefault="00A3187A" w:rsidP="00414E7B">
            <w:pPr>
              <w:spacing w:after="0"/>
              <w:jc w:val="center"/>
            </w:pPr>
            <w:r>
              <w:t>24</w:t>
            </w:r>
          </w:p>
        </w:tc>
        <w:tc>
          <w:tcPr>
            <w:tcW w:w="4394" w:type="dxa"/>
            <w:vAlign w:val="center"/>
          </w:tcPr>
          <w:p w:rsidR="00A3187A" w:rsidRDefault="00A3187A" w:rsidP="00A3187A">
            <w:pPr>
              <w:spacing w:after="0"/>
            </w:pPr>
            <w:r>
              <w:t>When changes are planned are they carried out in a controlled way and actions taken to mitigate any adverse effects?</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r w:rsidR="00A3187A" w:rsidTr="00414E7B">
        <w:trPr>
          <w:trHeight w:val="1134"/>
        </w:trPr>
        <w:tc>
          <w:tcPr>
            <w:tcW w:w="568" w:type="dxa"/>
            <w:vAlign w:val="center"/>
          </w:tcPr>
          <w:p w:rsidR="00A3187A" w:rsidRDefault="00A3187A" w:rsidP="00414E7B">
            <w:pPr>
              <w:spacing w:after="0"/>
              <w:jc w:val="center"/>
            </w:pPr>
            <w:r>
              <w:t>25</w:t>
            </w:r>
          </w:p>
        </w:tc>
        <w:tc>
          <w:tcPr>
            <w:tcW w:w="4394" w:type="dxa"/>
            <w:vAlign w:val="center"/>
          </w:tcPr>
          <w:p w:rsidR="00A3187A" w:rsidRDefault="00A3187A" w:rsidP="00A3187A">
            <w:pPr>
              <w:spacing w:after="0"/>
            </w:pPr>
            <w:r>
              <w:t>Are any outsourced processes managed and controlled?</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r w:rsidR="00A3187A" w:rsidTr="00414E7B">
        <w:trPr>
          <w:trHeight w:val="1134"/>
        </w:trPr>
        <w:tc>
          <w:tcPr>
            <w:tcW w:w="568" w:type="dxa"/>
            <w:vAlign w:val="center"/>
          </w:tcPr>
          <w:p w:rsidR="00A3187A" w:rsidRDefault="00A3187A" w:rsidP="00414E7B">
            <w:pPr>
              <w:spacing w:after="0"/>
              <w:jc w:val="center"/>
            </w:pPr>
            <w:r>
              <w:t>26</w:t>
            </w:r>
          </w:p>
        </w:tc>
        <w:tc>
          <w:tcPr>
            <w:tcW w:w="4394" w:type="dxa"/>
            <w:vAlign w:val="center"/>
          </w:tcPr>
          <w:p w:rsidR="00A3187A" w:rsidRDefault="00A3187A" w:rsidP="00A3187A">
            <w:pPr>
              <w:spacing w:after="0"/>
            </w:pPr>
            <w:r>
              <w:t>Is there a defined process for reviewing and communicating with customers in relation to information relating to products and services, enquiries, contracts or order handling?</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r w:rsidR="00A3187A" w:rsidTr="00414E7B">
        <w:trPr>
          <w:trHeight w:val="1134"/>
        </w:trPr>
        <w:tc>
          <w:tcPr>
            <w:tcW w:w="568" w:type="dxa"/>
            <w:vAlign w:val="center"/>
          </w:tcPr>
          <w:p w:rsidR="00A3187A" w:rsidRDefault="00A3187A" w:rsidP="00414E7B">
            <w:pPr>
              <w:spacing w:after="0"/>
              <w:jc w:val="center"/>
            </w:pPr>
            <w:r>
              <w:t>27</w:t>
            </w:r>
          </w:p>
        </w:tc>
        <w:tc>
          <w:tcPr>
            <w:tcW w:w="4394" w:type="dxa"/>
            <w:vAlign w:val="center"/>
          </w:tcPr>
          <w:p w:rsidR="00A3187A" w:rsidRDefault="00A3187A" w:rsidP="00A3187A">
            <w:pPr>
              <w:spacing w:after="0"/>
            </w:pPr>
            <w:r>
              <w:t>Is this review conducted prior to the organisation’s commitment to supply products and services?</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r w:rsidR="00A3187A" w:rsidTr="00414E7B">
        <w:trPr>
          <w:trHeight w:val="1134"/>
        </w:trPr>
        <w:tc>
          <w:tcPr>
            <w:tcW w:w="568" w:type="dxa"/>
            <w:vAlign w:val="center"/>
          </w:tcPr>
          <w:p w:rsidR="00A3187A" w:rsidRDefault="00A3187A" w:rsidP="00414E7B">
            <w:pPr>
              <w:spacing w:after="0"/>
              <w:jc w:val="center"/>
            </w:pPr>
            <w:r>
              <w:t>28</w:t>
            </w:r>
          </w:p>
        </w:tc>
        <w:tc>
          <w:tcPr>
            <w:tcW w:w="4394" w:type="dxa"/>
            <w:vAlign w:val="center"/>
          </w:tcPr>
          <w:p w:rsidR="00A3187A" w:rsidRDefault="00A3187A" w:rsidP="00A3187A">
            <w:pPr>
              <w:spacing w:after="0"/>
            </w:pPr>
            <w:r>
              <w:t>If you design and develop products or services, are these processes established and implemented in line with the requirements of the standard?</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r w:rsidR="00A3187A" w:rsidTr="00414E7B">
        <w:trPr>
          <w:trHeight w:val="1134"/>
        </w:trPr>
        <w:tc>
          <w:tcPr>
            <w:tcW w:w="568" w:type="dxa"/>
            <w:vAlign w:val="center"/>
          </w:tcPr>
          <w:p w:rsidR="00A3187A" w:rsidRDefault="00A3187A" w:rsidP="00414E7B">
            <w:pPr>
              <w:spacing w:after="0"/>
              <w:jc w:val="center"/>
            </w:pPr>
            <w:r>
              <w:lastRenderedPageBreak/>
              <w:t>29</w:t>
            </w:r>
          </w:p>
        </w:tc>
        <w:tc>
          <w:tcPr>
            <w:tcW w:w="4394" w:type="dxa"/>
            <w:vAlign w:val="center"/>
          </w:tcPr>
          <w:p w:rsidR="00A3187A" w:rsidRDefault="00A3187A" w:rsidP="00A3187A">
            <w:pPr>
              <w:spacing w:after="0"/>
            </w:pPr>
            <w:r>
              <w:t>Do you ensure that externally provided processes, products, and services conform to specified requirements?</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r w:rsidR="00A3187A" w:rsidTr="00414E7B">
        <w:trPr>
          <w:trHeight w:val="1134"/>
        </w:trPr>
        <w:tc>
          <w:tcPr>
            <w:tcW w:w="568" w:type="dxa"/>
            <w:vAlign w:val="center"/>
          </w:tcPr>
          <w:p w:rsidR="00A3187A" w:rsidRDefault="00A3187A" w:rsidP="00414E7B">
            <w:pPr>
              <w:spacing w:after="0"/>
              <w:jc w:val="center"/>
            </w:pPr>
            <w:r>
              <w:t>30</w:t>
            </w:r>
          </w:p>
        </w:tc>
        <w:tc>
          <w:tcPr>
            <w:tcW w:w="4394" w:type="dxa"/>
            <w:vAlign w:val="center"/>
          </w:tcPr>
          <w:p w:rsidR="00A3187A" w:rsidRDefault="00A3187A" w:rsidP="00A3187A">
            <w:pPr>
              <w:spacing w:after="0"/>
            </w:pPr>
            <w:r>
              <w:t>Do you have criteria for the evaluation, selection, monitoring of performance and re-evaluation of external providers?</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r w:rsidR="00A3187A" w:rsidTr="00414E7B">
        <w:trPr>
          <w:trHeight w:val="1134"/>
        </w:trPr>
        <w:tc>
          <w:tcPr>
            <w:tcW w:w="568" w:type="dxa"/>
            <w:vAlign w:val="center"/>
          </w:tcPr>
          <w:p w:rsidR="00A3187A" w:rsidRDefault="00A3187A" w:rsidP="00414E7B">
            <w:pPr>
              <w:spacing w:after="0"/>
              <w:jc w:val="center"/>
            </w:pPr>
            <w:r>
              <w:t>31</w:t>
            </w:r>
          </w:p>
        </w:tc>
        <w:tc>
          <w:tcPr>
            <w:tcW w:w="4394" w:type="dxa"/>
            <w:vAlign w:val="center"/>
          </w:tcPr>
          <w:p w:rsidR="00A3187A" w:rsidRDefault="00A3187A" w:rsidP="00A3187A">
            <w:pPr>
              <w:spacing w:after="0"/>
            </w:pPr>
            <w:r>
              <w:t>Is the provision of products and services carried out in controlled conditions which include:</w:t>
            </w:r>
          </w:p>
          <w:p w:rsidR="00A3187A" w:rsidRDefault="00A3187A" w:rsidP="00A3187A">
            <w:pPr>
              <w:spacing w:after="0"/>
            </w:pPr>
            <w:r>
              <w:t> the availability of documented information that defines the characteristics of the products and services;</w:t>
            </w:r>
          </w:p>
          <w:p w:rsidR="00A3187A" w:rsidRDefault="00A3187A" w:rsidP="00A3187A">
            <w:pPr>
              <w:spacing w:after="0"/>
            </w:pPr>
            <w:r>
              <w:t xml:space="preserve"> </w:t>
            </w:r>
            <w:proofErr w:type="gramStart"/>
            <w:r>
              <w:t>the</w:t>
            </w:r>
            <w:proofErr w:type="gramEnd"/>
            <w:r>
              <w:t xml:space="preserve"> availability of documented information that defines the activities to be performed and the results to be achieved?</w:t>
            </w:r>
          </w:p>
          <w:p w:rsidR="00A3187A" w:rsidRDefault="00A3187A" w:rsidP="00A3187A">
            <w:pPr>
              <w:spacing w:after="0"/>
            </w:pPr>
            <w:r>
              <w:t> monitoring and measurement activities at appropriate stages to verify that criteria for control of processes and process outputs, and acceptance criteria for products and services, have been met?</w:t>
            </w:r>
          </w:p>
          <w:p w:rsidR="00A3187A" w:rsidRDefault="00A3187A" w:rsidP="00A3187A">
            <w:pPr>
              <w:spacing w:after="0"/>
            </w:pPr>
            <w:r>
              <w:t xml:space="preserve"> </w:t>
            </w:r>
            <w:proofErr w:type="gramStart"/>
            <w:r>
              <w:t>the</w:t>
            </w:r>
            <w:proofErr w:type="gramEnd"/>
            <w:r>
              <w:t xml:space="preserve"> people carrying out the tasks are competent?</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r w:rsidR="00A3187A" w:rsidTr="00414E7B">
        <w:trPr>
          <w:trHeight w:val="1134"/>
        </w:trPr>
        <w:tc>
          <w:tcPr>
            <w:tcW w:w="568" w:type="dxa"/>
            <w:vAlign w:val="center"/>
          </w:tcPr>
          <w:p w:rsidR="00A3187A" w:rsidRDefault="00A3187A" w:rsidP="00414E7B">
            <w:pPr>
              <w:spacing w:after="0"/>
              <w:jc w:val="center"/>
            </w:pPr>
            <w:r>
              <w:lastRenderedPageBreak/>
              <w:t>32</w:t>
            </w:r>
          </w:p>
        </w:tc>
        <w:tc>
          <w:tcPr>
            <w:tcW w:w="4394" w:type="dxa"/>
            <w:vAlign w:val="center"/>
          </w:tcPr>
          <w:p w:rsidR="00A3187A" w:rsidRDefault="00A3187A" w:rsidP="00A3187A">
            <w:pPr>
              <w:spacing w:after="0"/>
            </w:pPr>
            <w:r>
              <w:t>Do you have effective methods of ensuring traceability during the operation process?</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r w:rsidR="00A3187A" w:rsidTr="00414E7B">
        <w:trPr>
          <w:trHeight w:val="1134"/>
        </w:trPr>
        <w:tc>
          <w:tcPr>
            <w:tcW w:w="568" w:type="dxa"/>
            <w:vAlign w:val="center"/>
          </w:tcPr>
          <w:p w:rsidR="00A3187A" w:rsidRDefault="00A3187A" w:rsidP="00414E7B">
            <w:pPr>
              <w:spacing w:after="0"/>
              <w:jc w:val="center"/>
            </w:pPr>
            <w:r>
              <w:t>33</w:t>
            </w:r>
          </w:p>
        </w:tc>
        <w:tc>
          <w:tcPr>
            <w:tcW w:w="4394" w:type="dxa"/>
            <w:vAlign w:val="center"/>
          </w:tcPr>
          <w:p w:rsidR="00A3187A" w:rsidRDefault="00A3187A" w:rsidP="00A3187A">
            <w:pPr>
              <w:spacing w:after="0"/>
            </w:pPr>
            <w:r>
              <w:t>Where property belonging to customers or external providers is used in the provision of the product or service, is this controlled effectively?</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r w:rsidR="00A3187A" w:rsidTr="00414E7B">
        <w:trPr>
          <w:trHeight w:val="1134"/>
        </w:trPr>
        <w:tc>
          <w:tcPr>
            <w:tcW w:w="568" w:type="dxa"/>
            <w:vAlign w:val="center"/>
          </w:tcPr>
          <w:p w:rsidR="00A3187A" w:rsidRDefault="00A3187A" w:rsidP="00414E7B">
            <w:pPr>
              <w:spacing w:after="0"/>
              <w:jc w:val="center"/>
            </w:pPr>
            <w:r>
              <w:t>34</w:t>
            </w:r>
          </w:p>
        </w:tc>
        <w:tc>
          <w:tcPr>
            <w:tcW w:w="4394" w:type="dxa"/>
            <w:vAlign w:val="center"/>
          </w:tcPr>
          <w:p w:rsidR="00A3187A" w:rsidRDefault="00A3187A" w:rsidP="00A3187A">
            <w:pPr>
              <w:spacing w:after="0"/>
            </w:pPr>
            <w:r>
              <w:t>If there is a requirement for post-delivery activities associated with the products and services such as warranty, maintenance services, recycling or final disposal, are these defined and managed?</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r w:rsidR="00A3187A" w:rsidTr="00414E7B">
        <w:trPr>
          <w:trHeight w:val="1134"/>
        </w:trPr>
        <w:tc>
          <w:tcPr>
            <w:tcW w:w="568" w:type="dxa"/>
            <w:vAlign w:val="center"/>
          </w:tcPr>
          <w:p w:rsidR="00A3187A" w:rsidRDefault="00A3187A" w:rsidP="00414E7B">
            <w:pPr>
              <w:spacing w:after="0"/>
              <w:jc w:val="center"/>
            </w:pPr>
            <w:r>
              <w:t>35</w:t>
            </w:r>
          </w:p>
        </w:tc>
        <w:tc>
          <w:tcPr>
            <w:tcW w:w="4394" w:type="dxa"/>
            <w:vAlign w:val="center"/>
          </w:tcPr>
          <w:p w:rsidR="00A3187A" w:rsidRDefault="00A3187A" w:rsidP="00A3187A">
            <w:pPr>
              <w:spacing w:after="0"/>
            </w:pPr>
            <w:r>
              <w:t>Are any nonconforming process outputs managed so as to prevent their unintended use?</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bl>
    <w:p w:rsidR="0015267E" w:rsidRDefault="0015267E" w:rsidP="0015267E"/>
    <w:p w:rsidR="0015267E" w:rsidRDefault="0015267E">
      <w:pPr>
        <w:spacing w:after="200"/>
        <w:jc w:val="left"/>
        <w:rPr>
          <w:rFonts w:ascii="Arial" w:eastAsia="Times New Roman" w:hAnsi="Arial" w:cs="Arial"/>
          <w:b/>
          <w:bCs/>
          <w:iCs/>
          <w:color w:val="404040" w:themeColor="text1" w:themeTint="BF"/>
          <w:sz w:val="28"/>
          <w:szCs w:val="26"/>
          <w:lang w:val="en-US" w:eastAsia="en-GB"/>
        </w:rPr>
      </w:pPr>
      <w:r>
        <w:br w:type="page"/>
      </w:r>
    </w:p>
    <w:p w:rsidR="006D543C" w:rsidRDefault="006D543C" w:rsidP="00474391">
      <w:pPr>
        <w:pStyle w:val="Heading2"/>
      </w:pPr>
      <w:bookmarkStart w:id="35" w:name="_Toc442777536"/>
      <w:r>
        <w:lastRenderedPageBreak/>
        <w:t xml:space="preserve">Performance </w:t>
      </w:r>
      <w:r w:rsidR="006A3E34">
        <w:t>E</w:t>
      </w:r>
      <w:r>
        <w:t>valuation</w:t>
      </w:r>
      <w:bookmarkEnd w:id="35"/>
    </w:p>
    <w:tbl>
      <w:tblPr>
        <w:tblStyle w:val="TableGrid"/>
        <w:tblW w:w="0" w:type="auto"/>
        <w:tblInd w:w="-34" w:type="dxa"/>
        <w:tblLayout w:type="fixed"/>
        <w:tblLook w:val="04A0" w:firstRow="1" w:lastRow="0" w:firstColumn="1" w:lastColumn="0" w:noHBand="0" w:noVBand="1"/>
      </w:tblPr>
      <w:tblGrid>
        <w:gridCol w:w="568"/>
        <w:gridCol w:w="4394"/>
        <w:gridCol w:w="709"/>
        <w:gridCol w:w="708"/>
        <w:gridCol w:w="1134"/>
        <w:gridCol w:w="1560"/>
        <w:gridCol w:w="2409"/>
        <w:gridCol w:w="1418"/>
        <w:gridCol w:w="1276"/>
      </w:tblGrid>
      <w:tr w:rsidR="00A3187A" w:rsidRPr="00753B99" w:rsidTr="00457309">
        <w:trPr>
          <w:cantSplit/>
          <w:trHeight w:val="451"/>
          <w:tblHeader/>
        </w:trPr>
        <w:tc>
          <w:tcPr>
            <w:tcW w:w="568" w:type="dxa"/>
            <w:vMerge w:val="restart"/>
            <w:shd w:val="clear" w:color="auto" w:fill="1F497D" w:themeFill="text2"/>
            <w:vAlign w:val="center"/>
          </w:tcPr>
          <w:p w:rsidR="00A3187A" w:rsidRPr="00457309" w:rsidRDefault="00A3187A" w:rsidP="00414E7B">
            <w:pPr>
              <w:spacing w:after="0"/>
              <w:jc w:val="center"/>
              <w:rPr>
                <w:b/>
                <w:color w:val="FFFFFF" w:themeColor="background1"/>
              </w:rPr>
            </w:pPr>
            <w:r w:rsidRPr="00457309">
              <w:rPr>
                <w:b/>
                <w:color w:val="FFFFFF" w:themeColor="background1"/>
              </w:rPr>
              <w:t>Ref</w:t>
            </w:r>
          </w:p>
        </w:tc>
        <w:tc>
          <w:tcPr>
            <w:tcW w:w="4394" w:type="dxa"/>
            <w:vMerge w:val="restart"/>
            <w:shd w:val="clear" w:color="auto" w:fill="1F497D" w:themeFill="text2"/>
            <w:vAlign w:val="center"/>
          </w:tcPr>
          <w:p w:rsidR="00A3187A" w:rsidRPr="00457309" w:rsidRDefault="00A3187A" w:rsidP="00414E7B">
            <w:pPr>
              <w:spacing w:after="0"/>
              <w:jc w:val="center"/>
              <w:rPr>
                <w:b/>
                <w:color w:val="FFFFFF" w:themeColor="background1"/>
                <w:sz w:val="18"/>
              </w:rPr>
            </w:pPr>
            <w:r w:rsidRPr="00457309">
              <w:rPr>
                <w:b/>
                <w:color w:val="FFFFFF" w:themeColor="background1"/>
              </w:rPr>
              <w:t>Gap Analysis Question</w:t>
            </w:r>
          </w:p>
        </w:tc>
        <w:tc>
          <w:tcPr>
            <w:tcW w:w="1417" w:type="dxa"/>
            <w:gridSpan w:val="2"/>
            <w:shd w:val="clear" w:color="auto" w:fill="1F497D" w:themeFill="text2"/>
            <w:vAlign w:val="center"/>
          </w:tcPr>
          <w:p w:rsidR="00A3187A" w:rsidRPr="00457309" w:rsidRDefault="00A3187A" w:rsidP="00414E7B">
            <w:pPr>
              <w:spacing w:after="0"/>
              <w:jc w:val="center"/>
              <w:rPr>
                <w:b/>
                <w:color w:val="FFFFFF" w:themeColor="background1"/>
                <w:sz w:val="18"/>
              </w:rPr>
            </w:pPr>
            <w:r w:rsidRPr="00457309">
              <w:rPr>
                <w:b/>
                <w:color w:val="FFFFFF" w:themeColor="background1"/>
              </w:rPr>
              <w:t>Finding</w:t>
            </w:r>
          </w:p>
        </w:tc>
        <w:tc>
          <w:tcPr>
            <w:tcW w:w="7797" w:type="dxa"/>
            <w:gridSpan w:val="5"/>
            <w:shd w:val="clear" w:color="auto" w:fill="1F497D" w:themeFill="text2"/>
            <w:vAlign w:val="center"/>
          </w:tcPr>
          <w:p w:rsidR="00A3187A" w:rsidRPr="00457309" w:rsidRDefault="006A3E34" w:rsidP="00414E7B">
            <w:pPr>
              <w:widowControl w:val="0"/>
              <w:autoSpaceDE w:val="0"/>
              <w:autoSpaceDN w:val="0"/>
              <w:adjustRightInd w:val="0"/>
              <w:spacing w:after="0"/>
              <w:jc w:val="center"/>
              <w:rPr>
                <w:b/>
                <w:color w:val="FFFFFF" w:themeColor="background1"/>
                <w:szCs w:val="20"/>
              </w:rPr>
            </w:pPr>
            <w:r w:rsidRPr="00457309">
              <w:rPr>
                <w:b/>
                <w:color w:val="FFFFFF" w:themeColor="background1"/>
                <w:szCs w:val="20"/>
              </w:rPr>
              <w:t>Implementation Plan</w:t>
            </w:r>
            <w:r w:rsidRPr="00457309">
              <w:rPr>
                <w:color w:val="FFFFFF" w:themeColor="background1"/>
                <w:sz w:val="18"/>
                <w:szCs w:val="20"/>
              </w:rPr>
              <w:t xml:space="preserve"> </w:t>
            </w:r>
            <w:r w:rsidR="00A3187A" w:rsidRPr="00457309">
              <w:rPr>
                <w:color w:val="FFFFFF" w:themeColor="background1"/>
                <w:sz w:val="18"/>
                <w:szCs w:val="20"/>
              </w:rPr>
              <w:t>(if No)</w:t>
            </w:r>
          </w:p>
        </w:tc>
      </w:tr>
      <w:tr w:rsidR="00A3187A" w:rsidRPr="006D543C" w:rsidTr="00414E7B">
        <w:trPr>
          <w:cantSplit/>
          <w:trHeight w:val="404"/>
          <w:tblHeader/>
        </w:trPr>
        <w:tc>
          <w:tcPr>
            <w:tcW w:w="568" w:type="dxa"/>
            <w:vMerge/>
            <w:tcBorders>
              <w:bottom w:val="single" w:sz="4" w:space="0" w:color="auto"/>
            </w:tcBorders>
            <w:shd w:val="clear" w:color="auto" w:fill="D9D9D9" w:themeFill="background1" w:themeFillShade="D9"/>
            <w:textDirection w:val="btLr"/>
            <w:vAlign w:val="center"/>
          </w:tcPr>
          <w:p w:rsidR="00A3187A" w:rsidRPr="00F84440" w:rsidRDefault="00A3187A" w:rsidP="00414E7B">
            <w:pPr>
              <w:spacing w:after="0"/>
              <w:jc w:val="center"/>
              <w:rPr>
                <w:sz w:val="18"/>
              </w:rPr>
            </w:pPr>
          </w:p>
        </w:tc>
        <w:tc>
          <w:tcPr>
            <w:tcW w:w="4394" w:type="dxa"/>
            <w:vMerge/>
            <w:tcBorders>
              <w:bottom w:val="single" w:sz="4" w:space="0" w:color="auto"/>
            </w:tcBorders>
            <w:shd w:val="clear" w:color="auto" w:fill="D9D9D9" w:themeFill="background1" w:themeFillShade="D9"/>
            <w:textDirection w:val="btLr"/>
            <w:vAlign w:val="center"/>
          </w:tcPr>
          <w:p w:rsidR="00A3187A" w:rsidRPr="00F84440" w:rsidRDefault="00A3187A" w:rsidP="00414E7B">
            <w:pPr>
              <w:spacing w:after="0"/>
              <w:jc w:val="left"/>
              <w:rPr>
                <w:sz w:val="18"/>
              </w:rPr>
            </w:pPr>
          </w:p>
        </w:tc>
        <w:tc>
          <w:tcPr>
            <w:tcW w:w="709" w:type="dxa"/>
            <w:tcBorders>
              <w:bottom w:val="single" w:sz="4" w:space="0" w:color="auto"/>
            </w:tcBorders>
            <w:shd w:val="clear" w:color="auto" w:fill="008000"/>
            <w:vAlign w:val="center"/>
          </w:tcPr>
          <w:p w:rsidR="00A3187A" w:rsidRPr="00F37DB0" w:rsidRDefault="00A3187A" w:rsidP="00414E7B">
            <w:pPr>
              <w:widowControl w:val="0"/>
              <w:autoSpaceDE w:val="0"/>
              <w:autoSpaceDN w:val="0"/>
              <w:adjustRightInd w:val="0"/>
              <w:spacing w:after="0"/>
              <w:jc w:val="center"/>
              <w:rPr>
                <w:b/>
                <w:color w:val="FFFFFF" w:themeColor="background1"/>
                <w:sz w:val="16"/>
                <w:szCs w:val="18"/>
              </w:rPr>
            </w:pPr>
            <w:r>
              <w:rPr>
                <w:b/>
                <w:color w:val="FFFFFF" w:themeColor="background1"/>
                <w:sz w:val="16"/>
                <w:szCs w:val="18"/>
              </w:rPr>
              <w:t>Yes</w:t>
            </w:r>
          </w:p>
        </w:tc>
        <w:tc>
          <w:tcPr>
            <w:tcW w:w="708" w:type="dxa"/>
            <w:tcBorders>
              <w:bottom w:val="single" w:sz="4" w:space="0" w:color="auto"/>
            </w:tcBorders>
            <w:shd w:val="clear" w:color="auto" w:fill="FFFF00"/>
            <w:vAlign w:val="center"/>
          </w:tcPr>
          <w:p w:rsidR="00A3187A" w:rsidRPr="00F37DB0" w:rsidRDefault="00A3187A" w:rsidP="00414E7B">
            <w:pPr>
              <w:widowControl w:val="0"/>
              <w:autoSpaceDE w:val="0"/>
              <w:autoSpaceDN w:val="0"/>
              <w:adjustRightInd w:val="0"/>
              <w:spacing w:after="0"/>
              <w:ind w:left="113" w:right="113"/>
              <w:jc w:val="center"/>
              <w:rPr>
                <w:b/>
                <w:color w:val="FFFFFF" w:themeColor="background1"/>
                <w:sz w:val="16"/>
                <w:szCs w:val="18"/>
              </w:rPr>
            </w:pPr>
            <w:r>
              <w:rPr>
                <w:b/>
                <w:sz w:val="16"/>
                <w:szCs w:val="18"/>
              </w:rPr>
              <w:t>No</w:t>
            </w:r>
          </w:p>
        </w:tc>
        <w:tc>
          <w:tcPr>
            <w:tcW w:w="1134" w:type="dxa"/>
            <w:tcBorders>
              <w:bottom w:val="single" w:sz="4" w:space="0" w:color="auto"/>
            </w:tcBorders>
            <w:shd w:val="clear" w:color="auto" w:fill="F2F2F2" w:themeFill="background1" w:themeFillShade="F2"/>
            <w:vAlign w:val="center"/>
          </w:tcPr>
          <w:p w:rsidR="00A3187A" w:rsidRPr="006D543C" w:rsidRDefault="00A3187A" w:rsidP="00414E7B">
            <w:pPr>
              <w:spacing w:after="0"/>
              <w:jc w:val="center"/>
              <w:rPr>
                <w:sz w:val="18"/>
                <w:szCs w:val="20"/>
              </w:rPr>
            </w:pPr>
            <w:r>
              <w:rPr>
                <w:sz w:val="18"/>
                <w:szCs w:val="20"/>
              </w:rPr>
              <w:t>ISO Clause</w:t>
            </w:r>
          </w:p>
        </w:tc>
        <w:tc>
          <w:tcPr>
            <w:tcW w:w="1560" w:type="dxa"/>
            <w:tcBorders>
              <w:bottom w:val="single" w:sz="4" w:space="0" w:color="auto"/>
            </w:tcBorders>
            <w:shd w:val="clear" w:color="auto" w:fill="F2F2F2" w:themeFill="background1" w:themeFillShade="F2"/>
            <w:vAlign w:val="center"/>
          </w:tcPr>
          <w:p w:rsidR="00A3187A" w:rsidRPr="006D543C" w:rsidRDefault="00A3187A" w:rsidP="00414E7B">
            <w:pPr>
              <w:spacing w:after="0"/>
              <w:jc w:val="center"/>
              <w:rPr>
                <w:sz w:val="18"/>
                <w:szCs w:val="20"/>
              </w:rPr>
            </w:pPr>
            <w:r w:rsidRPr="006D543C">
              <w:rPr>
                <w:sz w:val="18"/>
                <w:szCs w:val="20"/>
              </w:rPr>
              <w:t>Process Owner</w:t>
            </w:r>
          </w:p>
        </w:tc>
        <w:tc>
          <w:tcPr>
            <w:tcW w:w="2409" w:type="dxa"/>
            <w:tcBorders>
              <w:bottom w:val="single" w:sz="4" w:space="0" w:color="auto"/>
            </w:tcBorders>
            <w:shd w:val="clear" w:color="auto" w:fill="F2F2F2" w:themeFill="background1" w:themeFillShade="F2"/>
            <w:vAlign w:val="center"/>
          </w:tcPr>
          <w:p w:rsidR="00A3187A" w:rsidRPr="006D543C" w:rsidRDefault="00A3187A" w:rsidP="00414E7B">
            <w:pPr>
              <w:spacing w:after="0"/>
              <w:jc w:val="center"/>
              <w:rPr>
                <w:sz w:val="18"/>
                <w:szCs w:val="20"/>
              </w:rPr>
            </w:pPr>
            <w:r>
              <w:rPr>
                <w:sz w:val="18"/>
                <w:szCs w:val="20"/>
              </w:rPr>
              <w:t>Action Needed</w:t>
            </w:r>
          </w:p>
        </w:tc>
        <w:tc>
          <w:tcPr>
            <w:tcW w:w="1418" w:type="dxa"/>
            <w:tcBorders>
              <w:bottom w:val="single" w:sz="4" w:space="0" w:color="auto"/>
            </w:tcBorders>
            <w:shd w:val="clear" w:color="auto" w:fill="F2F2F2" w:themeFill="background1" w:themeFillShade="F2"/>
            <w:vAlign w:val="center"/>
          </w:tcPr>
          <w:p w:rsidR="00A3187A" w:rsidRPr="006D543C" w:rsidRDefault="00A3187A" w:rsidP="00414E7B">
            <w:pPr>
              <w:spacing w:after="0"/>
              <w:jc w:val="center"/>
              <w:rPr>
                <w:sz w:val="18"/>
                <w:szCs w:val="20"/>
              </w:rPr>
            </w:pPr>
            <w:r w:rsidRPr="006D543C">
              <w:rPr>
                <w:sz w:val="18"/>
                <w:szCs w:val="20"/>
              </w:rPr>
              <w:t>Date Planned</w:t>
            </w:r>
          </w:p>
        </w:tc>
        <w:tc>
          <w:tcPr>
            <w:tcW w:w="1276" w:type="dxa"/>
            <w:tcBorders>
              <w:bottom w:val="single" w:sz="4" w:space="0" w:color="auto"/>
            </w:tcBorders>
            <w:shd w:val="clear" w:color="auto" w:fill="F2F2F2" w:themeFill="background1" w:themeFillShade="F2"/>
            <w:vAlign w:val="center"/>
          </w:tcPr>
          <w:p w:rsidR="00A3187A" w:rsidRPr="006D543C" w:rsidRDefault="00A3187A" w:rsidP="00414E7B">
            <w:pPr>
              <w:spacing w:after="0"/>
              <w:jc w:val="center"/>
              <w:rPr>
                <w:sz w:val="18"/>
                <w:szCs w:val="20"/>
              </w:rPr>
            </w:pPr>
            <w:r w:rsidRPr="006D543C">
              <w:rPr>
                <w:sz w:val="18"/>
                <w:szCs w:val="20"/>
              </w:rPr>
              <w:t xml:space="preserve">Date </w:t>
            </w:r>
            <w:r>
              <w:rPr>
                <w:sz w:val="18"/>
                <w:szCs w:val="20"/>
              </w:rPr>
              <w:t>Actual</w:t>
            </w:r>
          </w:p>
        </w:tc>
      </w:tr>
      <w:tr w:rsidR="00A3187A" w:rsidTr="00414E7B">
        <w:trPr>
          <w:trHeight w:val="1134"/>
        </w:trPr>
        <w:tc>
          <w:tcPr>
            <w:tcW w:w="568" w:type="dxa"/>
            <w:vAlign w:val="center"/>
          </w:tcPr>
          <w:p w:rsidR="00A3187A" w:rsidRPr="00CC0595" w:rsidRDefault="00A3187A" w:rsidP="00414E7B">
            <w:pPr>
              <w:spacing w:after="0"/>
              <w:jc w:val="center"/>
            </w:pPr>
            <w:r>
              <w:t>36</w:t>
            </w:r>
          </w:p>
        </w:tc>
        <w:tc>
          <w:tcPr>
            <w:tcW w:w="4394" w:type="dxa"/>
            <w:vAlign w:val="center"/>
          </w:tcPr>
          <w:p w:rsidR="00A3187A" w:rsidRPr="00CC0595" w:rsidRDefault="00A3187A" w:rsidP="0015267E">
            <w:pPr>
              <w:spacing w:after="0"/>
            </w:pPr>
            <w:r>
              <w:t>Has the organisation determined</w:t>
            </w:r>
            <w:r w:rsidR="0015267E">
              <w:t xml:space="preserve"> </w:t>
            </w:r>
            <w:r>
              <w:t>what needs to be monitored and measured and</w:t>
            </w:r>
            <w:r w:rsidR="0015267E">
              <w:t xml:space="preserve"> </w:t>
            </w:r>
            <w:r>
              <w:t>the methods for monitoring, measurement, analysis and evaluation, to ensure valid results?</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r w:rsidR="00A3187A" w:rsidTr="00414E7B">
        <w:trPr>
          <w:trHeight w:val="1134"/>
        </w:trPr>
        <w:tc>
          <w:tcPr>
            <w:tcW w:w="568" w:type="dxa"/>
            <w:vAlign w:val="center"/>
          </w:tcPr>
          <w:p w:rsidR="00A3187A" w:rsidRDefault="00A3187A" w:rsidP="00414E7B">
            <w:pPr>
              <w:spacing w:after="0"/>
              <w:jc w:val="center"/>
            </w:pPr>
            <w:r>
              <w:t>37</w:t>
            </w:r>
          </w:p>
        </w:tc>
        <w:tc>
          <w:tcPr>
            <w:tcW w:w="4394" w:type="dxa"/>
            <w:vAlign w:val="center"/>
          </w:tcPr>
          <w:p w:rsidR="00A3187A" w:rsidRDefault="00A3187A" w:rsidP="00A3187A">
            <w:pPr>
              <w:spacing w:after="0"/>
            </w:pPr>
            <w:r>
              <w:t>Has it established when the results from monitoring and measurement shall be analyzed and evaluated?</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r w:rsidR="00A3187A" w:rsidTr="00414E7B">
        <w:trPr>
          <w:trHeight w:val="1134"/>
        </w:trPr>
        <w:tc>
          <w:tcPr>
            <w:tcW w:w="568" w:type="dxa"/>
            <w:vAlign w:val="center"/>
          </w:tcPr>
          <w:p w:rsidR="00A3187A" w:rsidRDefault="00A3187A" w:rsidP="00414E7B">
            <w:pPr>
              <w:spacing w:after="0"/>
              <w:jc w:val="center"/>
            </w:pPr>
            <w:r>
              <w:t>38</w:t>
            </w:r>
          </w:p>
        </w:tc>
        <w:tc>
          <w:tcPr>
            <w:tcW w:w="4394" w:type="dxa"/>
            <w:vAlign w:val="center"/>
          </w:tcPr>
          <w:p w:rsidR="00A3187A" w:rsidRDefault="00A3187A" w:rsidP="00A3187A">
            <w:pPr>
              <w:spacing w:after="0"/>
            </w:pPr>
            <w:r>
              <w:t>Have methods of monitoring customer perceptions of the provision of products and services been established?</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r w:rsidR="00A3187A" w:rsidTr="00414E7B">
        <w:trPr>
          <w:trHeight w:val="1134"/>
        </w:trPr>
        <w:tc>
          <w:tcPr>
            <w:tcW w:w="568" w:type="dxa"/>
            <w:vAlign w:val="center"/>
          </w:tcPr>
          <w:p w:rsidR="00A3187A" w:rsidRDefault="00A3187A" w:rsidP="00414E7B">
            <w:pPr>
              <w:spacing w:after="0"/>
              <w:jc w:val="center"/>
            </w:pPr>
            <w:r>
              <w:t>39</w:t>
            </w:r>
          </w:p>
        </w:tc>
        <w:tc>
          <w:tcPr>
            <w:tcW w:w="4394" w:type="dxa"/>
            <w:vAlign w:val="center"/>
          </w:tcPr>
          <w:p w:rsidR="00A3187A" w:rsidRDefault="00A3187A" w:rsidP="00A3187A">
            <w:pPr>
              <w:spacing w:after="0"/>
            </w:pPr>
            <w:r>
              <w:t>Has it determined the need or opportunities for improvements within the QMS and how these will be fed into management reviews?</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r w:rsidR="00A3187A" w:rsidTr="00414E7B">
        <w:trPr>
          <w:trHeight w:val="1134"/>
        </w:trPr>
        <w:tc>
          <w:tcPr>
            <w:tcW w:w="568" w:type="dxa"/>
            <w:vAlign w:val="center"/>
          </w:tcPr>
          <w:p w:rsidR="00A3187A" w:rsidRDefault="00A3187A" w:rsidP="00414E7B">
            <w:pPr>
              <w:spacing w:after="0"/>
              <w:jc w:val="center"/>
            </w:pPr>
            <w:r>
              <w:t>40</w:t>
            </w:r>
          </w:p>
        </w:tc>
        <w:tc>
          <w:tcPr>
            <w:tcW w:w="4394" w:type="dxa"/>
            <w:vAlign w:val="center"/>
          </w:tcPr>
          <w:p w:rsidR="00A3187A" w:rsidRDefault="00A3187A" w:rsidP="00A3187A">
            <w:pPr>
              <w:spacing w:after="0"/>
            </w:pPr>
            <w:r>
              <w:t>Has the organisation established a process for an internal audit of the QMS?</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r w:rsidR="00A3187A" w:rsidTr="00414E7B">
        <w:trPr>
          <w:trHeight w:val="1134"/>
        </w:trPr>
        <w:tc>
          <w:tcPr>
            <w:tcW w:w="568" w:type="dxa"/>
            <w:vAlign w:val="center"/>
          </w:tcPr>
          <w:p w:rsidR="00A3187A" w:rsidRDefault="00A3187A" w:rsidP="00414E7B">
            <w:pPr>
              <w:spacing w:after="0"/>
              <w:jc w:val="center"/>
            </w:pPr>
            <w:r>
              <w:t>41</w:t>
            </w:r>
          </w:p>
        </w:tc>
        <w:tc>
          <w:tcPr>
            <w:tcW w:w="4394" w:type="dxa"/>
            <w:vAlign w:val="center"/>
          </w:tcPr>
          <w:p w:rsidR="00A3187A" w:rsidRDefault="00A3187A" w:rsidP="00A3187A">
            <w:pPr>
              <w:spacing w:after="0"/>
            </w:pPr>
            <w:r>
              <w:t>Has an approach to perform management reviews been established and implemented?</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bl>
    <w:p w:rsidR="006D543C" w:rsidRDefault="006D543C" w:rsidP="00474391">
      <w:pPr>
        <w:pStyle w:val="Heading2"/>
      </w:pPr>
      <w:bookmarkStart w:id="36" w:name="_Toc442777537"/>
      <w:r>
        <w:lastRenderedPageBreak/>
        <w:t>Improvement</w:t>
      </w:r>
      <w:bookmarkEnd w:id="36"/>
    </w:p>
    <w:tbl>
      <w:tblPr>
        <w:tblStyle w:val="TableGrid"/>
        <w:tblW w:w="0" w:type="auto"/>
        <w:tblInd w:w="-34" w:type="dxa"/>
        <w:tblLayout w:type="fixed"/>
        <w:tblLook w:val="04A0" w:firstRow="1" w:lastRow="0" w:firstColumn="1" w:lastColumn="0" w:noHBand="0" w:noVBand="1"/>
      </w:tblPr>
      <w:tblGrid>
        <w:gridCol w:w="568"/>
        <w:gridCol w:w="4394"/>
        <w:gridCol w:w="709"/>
        <w:gridCol w:w="708"/>
        <w:gridCol w:w="1134"/>
        <w:gridCol w:w="1560"/>
        <w:gridCol w:w="2409"/>
        <w:gridCol w:w="1418"/>
        <w:gridCol w:w="1276"/>
      </w:tblGrid>
      <w:tr w:rsidR="00A3187A" w:rsidRPr="00753B99" w:rsidTr="00457309">
        <w:trPr>
          <w:cantSplit/>
          <w:trHeight w:val="451"/>
          <w:tblHeader/>
        </w:trPr>
        <w:tc>
          <w:tcPr>
            <w:tcW w:w="568" w:type="dxa"/>
            <w:vMerge w:val="restart"/>
            <w:shd w:val="clear" w:color="auto" w:fill="1F497D" w:themeFill="text2"/>
            <w:vAlign w:val="center"/>
          </w:tcPr>
          <w:p w:rsidR="00A3187A" w:rsidRPr="00457309" w:rsidRDefault="00A3187A" w:rsidP="00414E7B">
            <w:pPr>
              <w:spacing w:after="0"/>
              <w:jc w:val="center"/>
              <w:rPr>
                <w:b/>
                <w:color w:val="FFFFFF" w:themeColor="background1"/>
              </w:rPr>
            </w:pPr>
            <w:r w:rsidRPr="00457309">
              <w:rPr>
                <w:b/>
                <w:color w:val="FFFFFF" w:themeColor="background1"/>
              </w:rPr>
              <w:t>Ref</w:t>
            </w:r>
          </w:p>
        </w:tc>
        <w:tc>
          <w:tcPr>
            <w:tcW w:w="4394" w:type="dxa"/>
            <w:vMerge w:val="restart"/>
            <w:shd w:val="clear" w:color="auto" w:fill="1F497D" w:themeFill="text2"/>
            <w:vAlign w:val="center"/>
          </w:tcPr>
          <w:p w:rsidR="00A3187A" w:rsidRPr="00457309" w:rsidRDefault="00A3187A" w:rsidP="00414E7B">
            <w:pPr>
              <w:spacing w:after="0"/>
              <w:jc w:val="center"/>
              <w:rPr>
                <w:b/>
                <w:color w:val="FFFFFF" w:themeColor="background1"/>
                <w:sz w:val="18"/>
              </w:rPr>
            </w:pPr>
            <w:r w:rsidRPr="00457309">
              <w:rPr>
                <w:b/>
                <w:color w:val="FFFFFF" w:themeColor="background1"/>
              </w:rPr>
              <w:t>Gap Analysis Question</w:t>
            </w:r>
          </w:p>
        </w:tc>
        <w:tc>
          <w:tcPr>
            <w:tcW w:w="1417" w:type="dxa"/>
            <w:gridSpan w:val="2"/>
            <w:shd w:val="clear" w:color="auto" w:fill="1F497D" w:themeFill="text2"/>
            <w:vAlign w:val="center"/>
          </w:tcPr>
          <w:p w:rsidR="00A3187A" w:rsidRPr="00457309" w:rsidRDefault="00A3187A" w:rsidP="00414E7B">
            <w:pPr>
              <w:spacing w:after="0"/>
              <w:jc w:val="center"/>
              <w:rPr>
                <w:b/>
                <w:color w:val="FFFFFF" w:themeColor="background1"/>
                <w:sz w:val="18"/>
              </w:rPr>
            </w:pPr>
            <w:r w:rsidRPr="00457309">
              <w:rPr>
                <w:b/>
                <w:color w:val="FFFFFF" w:themeColor="background1"/>
              </w:rPr>
              <w:t>Finding</w:t>
            </w:r>
          </w:p>
        </w:tc>
        <w:tc>
          <w:tcPr>
            <w:tcW w:w="7797" w:type="dxa"/>
            <w:gridSpan w:val="5"/>
            <w:shd w:val="clear" w:color="auto" w:fill="1F497D" w:themeFill="text2"/>
            <w:vAlign w:val="center"/>
          </w:tcPr>
          <w:p w:rsidR="00A3187A" w:rsidRPr="00457309" w:rsidRDefault="006A3E34" w:rsidP="00414E7B">
            <w:pPr>
              <w:widowControl w:val="0"/>
              <w:autoSpaceDE w:val="0"/>
              <w:autoSpaceDN w:val="0"/>
              <w:adjustRightInd w:val="0"/>
              <w:spacing w:after="0"/>
              <w:jc w:val="center"/>
              <w:rPr>
                <w:b/>
                <w:color w:val="FFFFFF" w:themeColor="background1"/>
                <w:szCs w:val="20"/>
              </w:rPr>
            </w:pPr>
            <w:r w:rsidRPr="00457309">
              <w:rPr>
                <w:b/>
                <w:color w:val="FFFFFF" w:themeColor="background1"/>
                <w:szCs w:val="20"/>
              </w:rPr>
              <w:t>Implementation Plan</w:t>
            </w:r>
            <w:r w:rsidRPr="00457309">
              <w:rPr>
                <w:color w:val="FFFFFF" w:themeColor="background1"/>
                <w:sz w:val="18"/>
                <w:szCs w:val="20"/>
              </w:rPr>
              <w:t xml:space="preserve"> </w:t>
            </w:r>
            <w:r w:rsidR="00A3187A" w:rsidRPr="00457309">
              <w:rPr>
                <w:color w:val="FFFFFF" w:themeColor="background1"/>
                <w:sz w:val="18"/>
                <w:szCs w:val="20"/>
              </w:rPr>
              <w:t>(if No)</w:t>
            </w:r>
          </w:p>
        </w:tc>
      </w:tr>
      <w:tr w:rsidR="00A3187A" w:rsidRPr="006D543C" w:rsidTr="00414E7B">
        <w:trPr>
          <w:cantSplit/>
          <w:trHeight w:val="404"/>
          <w:tblHeader/>
        </w:trPr>
        <w:tc>
          <w:tcPr>
            <w:tcW w:w="568" w:type="dxa"/>
            <w:vMerge/>
            <w:tcBorders>
              <w:bottom w:val="single" w:sz="4" w:space="0" w:color="auto"/>
            </w:tcBorders>
            <w:shd w:val="clear" w:color="auto" w:fill="D9D9D9" w:themeFill="background1" w:themeFillShade="D9"/>
            <w:textDirection w:val="btLr"/>
            <w:vAlign w:val="center"/>
          </w:tcPr>
          <w:p w:rsidR="00A3187A" w:rsidRPr="00F84440" w:rsidRDefault="00A3187A" w:rsidP="00414E7B">
            <w:pPr>
              <w:spacing w:after="0"/>
              <w:jc w:val="center"/>
              <w:rPr>
                <w:sz w:val="18"/>
              </w:rPr>
            </w:pPr>
          </w:p>
        </w:tc>
        <w:tc>
          <w:tcPr>
            <w:tcW w:w="4394" w:type="dxa"/>
            <w:vMerge/>
            <w:tcBorders>
              <w:bottom w:val="single" w:sz="4" w:space="0" w:color="auto"/>
            </w:tcBorders>
            <w:shd w:val="clear" w:color="auto" w:fill="D9D9D9" w:themeFill="background1" w:themeFillShade="D9"/>
            <w:textDirection w:val="btLr"/>
            <w:vAlign w:val="center"/>
          </w:tcPr>
          <w:p w:rsidR="00A3187A" w:rsidRPr="00F84440" w:rsidRDefault="00A3187A" w:rsidP="00414E7B">
            <w:pPr>
              <w:spacing w:after="0"/>
              <w:jc w:val="left"/>
              <w:rPr>
                <w:sz w:val="18"/>
              </w:rPr>
            </w:pPr>
          </w:p>
        </w:tc>
        <w:tc>
          <w:tcPr>
            <w:tcW w:w="709" w:type="dxa"/>
            <w:tcBorders>
              <w:bottom w:val="single" w:sz="4" w:space="0" w:color="auto"/>
            </w:tcBorders>
            <w:shd w:val="clear" w:color="auto" w:fill="008000"/>
            <w:vAlign w:val="center"/>
          </w:tcPr>
          <w:p w:rsidR="00A3187A" w:rsidRPr="00F37DB0" w:rsidRDefault="00A3187A" w:rsidP="00414E7B">
            <w:pPr>
              <w:widowControl w:val="0"/>
              <w:autoSpaceDE w:val="0"/>
              <w:autoSpaceDN w:val="0"/>
              <w:adjustRightInd w:val="0"/>
              <w:spacing w:after="0"/>
              <w:jc w:val="center"/>
              <w:rPr>
                <w:b/>
                <w:color w:val="FFFFFF" w:themeColor="background1"/>
                <w:sz w:val="16"/>
                <w:szCs w:val="18"/>
              </w:rPr>
            </w:pPr>
            <w:r>
              <w:rPr>
                <w:b/>
                <w:color w:val="FFFFFF" w:themeColor="background1"/>
                <w:sz w:val="16"/>
                <w:szCs w:val="18"/>
              </w:rPr>
              <w:t>Yes</w:t>
            </w:r>
          </w:p>
        </w:tc>
        <w:tc>
          <w:tcPr>
            <w:tcW w:w="708" w:type="dxa"/>
            <w:tcBorders>
              <w:bottom w:val="single" w:sz="4" w:space="0" w:color="auto"/>
            </w:tcBorders>
            <w:shd w:val="clear" w:color="auto" w:fill="FFFF00"/>
            <w:vAlign w:val="center"/>
          </w:tcPr>
          <w:p w:rsidR="00A3187A" w:rsidRPr="00F37DB0" w:rsidRDefault="00A3187A" w:rsidP="00414E7B">
            <w:pPr>
              <w:widowControl w:val="0"/>
              <w:autoSpaceDE w:val="0"/>
              <w:autoSpaceDN w:val="0"/>
              <w:adjustRightInd w:val="0"/>
              <w:spacing w:after="0"/>
              <w:ind w:left="113" w:right="113"/>
              <w:jc w:val="center"/>
              <w:rPr>
                <w:b/>
                <w:color w:val="FFFFFF" w:themeColor="background1"/>
                <w:sz w:val="16"/>
                <w:szCs w:val="18"/>
              </w:rPr>
            </w:pPr>
            <w:r>
              <w:rPr>
                <w:b/>
                <w:sz w:val="16"/>
                <w:szCs w:val="18"/>
              </w:rPr>
              <w:t>No</w:t>
            </w:r>
          </w:p>
        </w:tc>
        <w:tc>
          <w:tcPr>
            <w:tcW w:w="1134" w:type="dxa"/>
            <w:tcBorders>
              <w:bottom w:val="single" w:sz="4" w:space="0" w:color="auto"/>
            </w:tcBorders>
            <w:shd w:val="clear" w:color="auto" w:fill="F2F2F2" w:themeFill="background1" w:themeFillShade="F2"/>
            <w:vAlign w:val="center"/>
          </w:tcPr>
          <w:p w:rsidR="00A3187A" w:rsidRPr="006D543C" w:rsidRDefault="00A3187A" w:rsidP="00414E7B">
            <w:pPr>
              <w:spacing w:after="0"/>
              <w:jc w:val="center"/>
              <w:rPr>
                <w:sz w:val="18"/>
                <w:szCs w:val="20"/>
              </w:rPr>
            </w:pPr>
            <w:r>
              <w:rPr>
                <w:sz w:val="18"/>
                <w:szCs w:val="20"/>
              </w:rPr>
              <w:t>ISO Clause</w:t>
            </w:r>
          </w:p>
        </w:tc>
        <w:tc>
          <w:tcPr>
            <w:tcW w:w="1560" w:type="dxa"/>
            <w:tcBorders>
              <w:bottom w:val="single" w:sz="4" w:space="0" w:color="auto"/>
            </w:tcBorders>
            <w:shd w:val="clear" w:color="auto" w:fill="F2F2F2" w:themeFill="background1" w:themeFillShade="F2"/>
            <w:vAlign w:val="center"/>
          </w:tcPr>
          <w:p w:rsidR="00A3187A" w:rsidRPr="006D543C" w:rsidRDefault="00A3187A" w:rsidP="00414E7B">
            <w:pPr>
              <w:spacing w:after="0"/>
              <w:jc w:val="center"/>
              <w:rPr>
                <w:sz w:val="18"/>
                <w:szCs w:val="20"/>
              </w:rPr>
            </w:pPr>
            <w:r w:rsidRPr="006D543C">
              <w:rPr>
                <w:sz w:val="18"/>
                <w:szCs w:val="20"/>
              </w:rPr>
              <w:t>Process Owner</w:t>
            </w:r>
          </w:p>
        </w:tc>
        <w:tc>
          <w:tcPr>
            <w:tcW w:w="2409" w:type="dxa"/>
            <w:tcBorders>
              <w:bottom w:val="single" w:sz="4" w:space="0" w:color="auto"/>
            </w:tcBorders>
            <w:shd w:val="clear" w:color="auto" w:fill="F2F2F2" w:themeFill="background1" w:themeFillShade="F2"/>
            <w:vAlign w:val="center"/>
          </w:tcPr>
          <w:p w:rsidR="00A3187A" w:rsidRPr="006D543C" w:rsidRDefault="00A3187A" w:rsidP="00414E7B">
            <w:pPr>
              <w:spacing w:after="0"/>
              <w:jc w:val="center"/>
              <w:rPr>
                <w:sz w:val="18"/>
                <w:szCs w:val="20"/>
              </w:rPr>
            </w:pPr>
            <w:r>
              <w:rPr>
                <w:sz w:val="18"/>
                <w:szCs w:val="20"/>
              </w:rPr>
              <w:t>Action Needed</w:t>
            </w:r>
          </w:p>
        </w:tc>
        <w:tc>
          <w:tcPr>
            <w:tcW w:w="1418" w:type="dxa"/>
            <w:tcBorders>
              <w:bottom w:val="single" w:sz="4" w:space="0" w:color="auto"/>
            </w:tcBorders>
            <w:shd w:val="clear" w:color="auto" w:fill="F2F2F2" w:themeFill="background1" w:themeFillShade="F2"/>
            <w:vAlign w:val="center"/>
          </w:tcPr>
          <w:p w:rsidR="00A3187A" w:rsidRPr="006D543C" w:rsidRDefault="00A3187A" w:rsidP="00414E7B">
            <w:pPr>
              <w:spacing w:after="0"/>
              <w:jc w:val="center"/>
              <w:rPr>
                <w:sz w:val="18"/>
                <w:szCs w:val="20"/>
              </w:rPr>
            </w:pPr>
            <w:r w:rsidRPr="006D543C">
              <w:rPr>
                <w:sz w:val="18"/>
                <w:szCs w:val="20"/>
              </w:rPr>
              <w:t>Date Planned</w:t>
            </w:r>
          </w:p>
        </w:tc>
        <w:tc>
          <w:tcPr>
            <w:tcW w:w="1276" w:type="dxa"/>
            <w:tcBorders>
              <w:bottom w:val="single" w:sz="4" w:space="0" w:color="auto"/>
            </w:tcBorders>
            <w:shd w:val="clear" w:color="auto" w:fill="F2F2F2" w:themeFill="background1" w:themeFillShade="F2"/>
            <w:vAlign w:val="center"/>
          </w:tcPr>
          <w:p w:rsidR="00A3187A" w:rsidRPr="006D543C" w:rsidRDefault="00A3187A" w:rsidP="00414E7B">
            <w:pPr>
              <w:spacing w:after="0"/>
              <w:jc w:val="center"/>
              <w:rPr>
                <w:sz w:val="18"/>
                <w:szCs w:val="20"/>
              </w:rPr>
            </w:pPr>
            <w:r w:rsidRPr="006D543C">
              <w:rPr>
                <w:sz w:val="18"/>
                <w:szCs w:val="20"/>
              </w:rPr>
              <w:t xml:space="preserve">Date </w:t>
            </w:r>
            <w:r>
              <w:rPr>
                <w:sz w:val="18"/>
                <w:szCs w:val="20"/>
              </w:rPr>
              <w:t>Actual</w:t>
            </w:r>
          </w:p>
        </w:tc>
      </w:tr>
      <w:tr w:rsidR="00A3187A" w:rsidTr="0015267E">
        <w:trPr>
          <w:trHeight w:val="1433"/>
        </w:trPr>
        <w:tc>
          <w:tcPr>
            <w:tcW w:w="568" w:type="dxa"/>
            <w:vAlign w:val="center"/>
          </w:tcPr>
          <w:p w:rsidR="00A3187A" w:rsidRPr="00CC0595" w:rsidRDefault="00A3187A" w:rsidP="00414E7B">
            <w:pPr>
              <w:spacing w:after="0"/>
              <w:jc w:val="center"/>
            </w:pPr>
            <w:r>
              <w:t>42</w:t>
            </w:r>
          </w:p>
        </w:tc>
        <w:tc>
          <w:tcPr>
            <w:tcW w:w="4394" w:type="dxa"/>
            <w:vAlign w:val="center"/>
          </w:tcPr>
          <w:p w:rsidR="00A3187A" w:rsidRPr="00CC0595" w:rsidRDefault="00A3187A" w:rsidP="00A3187A">
            <w:pPr>
              <w:spacing w:after="0"/>
            </w:pPr>
            <w:r>
              <w:t>Has the organisation determined and selected opportunities for improvement and implemented the necessary actions to meet customer requirements and enhance customer satisfaction?</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r w:rsidR="00A3187A" w:rsidTr="00414E7B">
        <w:trPr>
          <w:trHeight w:val="1134"/>
        </w:trPr>
        <w:tc>
          <w:tcPr>
            <w:tcW w:w="568" w:type="dxa"/>
            <w:vAlign w:val="center"/>
          </w:tcPr>
          <w:p w:rsidR="00A3187A" w:rsidRDefault="00A3187A" w:rsidP="00414E7B">
            <w:pPr>
              <w:spacing w:after="0"/>
              <w:jc w:val="center"/>
            </w:pPr>
            <w:r>
              <w:t>43</w:t>
            </w:r>
          </w:p>
        </w:tc>
        <w:tc>
          <w:tcPr>
            <w:tcW w:w="4394" w:type="dxa"/>
            <w:vAlign w:val="center"/>
          </w:tcPr>
          <w:p w:rsidR="00A3187A" w:rsidRDefault="00A3187A" w:rsidP="00A3187A">
            <w:pPr>
              <w:spacing w:after="0"/>
            </w:pPr>
            <w:r>
              <w:t>Does the organisation operate appropriate processes for managing nonconformities and the related corrective actions?</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r w:rsidR="00A3187A" w:rsidTr="00414E7B">
        <w:trPr>
          <w:trHeight w:val="1134"/>
        </w:trPr>
        <w:tc>
          <w:tcPr>
            <w:tcW w:w="568" w:type="dxa"/>
            <w:vAlign w:val="center"/>
          </w:tcPr>
          <w:p w:rsidR="00A3187A" w:rsidRDefault="00A3187A" w:rsidP="00414E7B">
            <w:pPr>
              <w:spacing w:after="0"/>
              <w:jc w:val="center"/>
            </w:pPr>
            <w:r>
              <w:t>44</w:t>
            </w:r>
          </w:p>
        </w:tc>
        <w:tc>
          <w:tcPr>
            <w:tcW w:w="4394" w:type="dxa"/>
            <w:vAlign w:val="center"/>
          </w:tcPr>
          <w:p w:rsidR="00A3187A" w:rsidRDefault="00A3187A" w:rsidP="00A3187A">
            <w:pPr>
              <w:spacing w:after="0"/>
            </w:pPr>
            <w:r>
              <w:t>Has the organisation decided on how it will address the requirement to continually improve the suitability, adequacy, and effectiveness of the QMS?</w:t>
            </w:r>
          </w:p>
        </w:tc>
        <w:tc>
          <w:tcPr>
            <w:tcW w:w="709" w:type="dxa"/>
            <w:vAlign w:val="center"/>
          </w:tcPr>
          <w:p w:rsidR="00A3187A" w:rsidRDefault="00A3187A" w:rsidP="00414E7B">
            <w:pPr>
              <w:jc w:val="center"/>
            </w:pPr>
          </w:p>
        </w:tc>
        <w:tc>
          <w:tcPr>
            <w:tcW w:w="708" w:type="dxa"/>
            <w:vAlign w:val="center"/>
          </w:tcPr>
          <w:p w:rsidR="00A3187A" w:rsidRDefault="00A3187A" w:rsidP="00414E7B">
            <w:pPr>
              <w:jc w:val="center"/>
            </w:pPr>
          </w:p>
        </w:tc>
        <w:tc>
          <w:tcPr>
            <w:tcW w:w="1134" w:type="dxa"/>
            <w:vAlign w:val="center"/>
          </w:tcPr>
          <w:p w:rsidR="00A3187A" w:rsidRDefault="00A3187A" w:rsidP="00414E7B">
            <w:pPr>
              <w:jc w:val="center"/>
            </w:pPr>
          </w:p>
        </w:tc>
        <w:tc>
          <w:tcPr>
            <w:tcW w:w="1560" w:type="dxa"/>
            <w:vAlign w:val="center"/>
          </w:tcPr>
          <w:p w:rsidR="00A3187A" w:rsidRDefault="00A3187A" w:rsidP="00414E7B">
            <w:pPr>
              <w:jc w:val="center"/>
            </w:pPr>
          </w:p>
        </w:tc>
        <w:tc>
          <w:tcPr>
            <w:tcW w:w="2409" w:type="dxa"/>
            <w:vAlign w:val="center"/>
          </w:tcPr>
          <w:p w:rsidR="00A3187A" w:rsidRDefault="00A3187A" w:rsidP="00414E7B">
            <w:pPr>
              <w:jc w:val="center"/>
            </w:pPr>
          </w:p>
        </w:tc>
        <w:tc>
          <w:tcPr>
            <w:tcW w:w="1418" w:type="dxa"/>
            <w:vAlign w:val="center"/>
          </w:tcPr>
          <w:p w:rsidR="00A3187A" w:rsidRDefault="00A3187A" w:rsidP="00414E7B">
            <w:pPr>
              <w:jc w:val="center"/>
            </w:pPr>
          </w:p>
        </w:tc>
        <w:tc>
          <w:tcPr>
            <w:tcW w:w="1276" w:type="dxa"/>
            <w:vAlign w:val="center"/>
          </w:tcPr>
          <w:p w:rsidR="00A3187A" w:rsidRDefault="00A3187A" w:rsidP="00414E7B">
            <w:pPr>
              <w:jc w:val="center"/>
            </w:pPr>
          </w:p>
        </w:tc>
      </w:tr>
    </w:tbl>
    <w:p w:rsidR="006D543C" w:rsidRDefault="006D543C" w:rsidP="006D543C"/>
    <w:sectPr w:rsidR="006D543C" w:rsidSect="00786E27">
      <w:headerReference w:type="default" r:id="rId10"/>
      <w:footerReference w:type="default" r:id="rId11"/>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FF6" w:rsidRDefault="00AA5FF6" w:rsidP="00745BBC">
      <w:pPr>
        <w:spacing w:after="0" w:line="240" w:lineRule="auto"/>
      </w:pPr>
      <w:r>
        <w:separator/>
      </w:r>
    </w:p>
  </w:endnote>
  <w:endnote w:type="continuationSeparator" w:id="0">
    <w:p w:rsidR="00AA5FF6" w:rsidRDefault="00AA5FF6" w:rsidP="00745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176" w:type="dxa"/>
      <w:tblInd w:w="-34" w:type="dxa"/>
      <w:tblBorders>
        <w:top w:val="single" w:sz="4" w:space="0" w:color="808080" w:themeColor="background1" w:themeShade="80"/>
      </w:tblBorders>
      <w:tblLayout w:type="fixed"/>
      <w:tblLook w:val="01E0" w:firstRow="1" w:lastRow="1" w:firstColumn="1" w:lastColumn="1" w:noHBand="0" w:noVBand="0"/>
    </w:tblPr>
    <w:tblGrid>
      <w:gridCol w:w="1560"/>
      <w:gridCol w:w="2126"/>
      <w:gridCol w:w="1276"/>
      <w:gridCol w:w="6700"/>
      <w:gridCol w:w="813"/>
      <w:gridCol w:w="1701"/>
    </w:tblGrid>
    <w:tr w:rsidR="006D543C" w:rsidRPr="00E119F4" w:rsidTr="006C1347">
      <w:trPr>
        <w:trHeight w:hRule="exact" w:val="288"/>
      </w:trPr>
      <w:tc>
        <w:tcPr>
          <w:tcW w:w="1560" w:type="dxa"/>
          <w:vAlign w:val="center"/>
        </w:tcPr>
        <w:p w:rsidR="006D543C" w:rsidRPr="002935DE" w:rsidRDefault="006D543C" w:rsidP="00753B99">
          <w:pPr>
            <w:pStyle w:val="Footer"/>
            <w:rPr>
              <w:color w:val="808080" w:themeColor="background1" w:themeShade="80"/>
              <w:sz w:val="18"/>
            </w:rPr>
          </w:pPr>
          <w:r w:rsidRPr="002935DE">
            <w:rPr>
              <w:color w:val="808080" w:themeColor="background1" w:themeShade="80"/>
              <w:sz w:val="18"/>
            </w:rPr>
            <w:t>Document Ref:</w:t>
          </w:r>
        </w:p>
      </w:tc>
      <w:tc>
        <w:tcPr>
          <w:tcW w:w="2126" w:type="dxa"/>
          <w:vAlign w:val="center"/>
        </w:tcPr>
        <w:p w:rsidR="006D543C" w:rsidRPr="002935DE" w:rsidRDefault="006D543C" w:rsidP="00753B99">
          <w:pPr>
            <w:pStyle w:val="Footer"/>
            <w:rPr>
              <w:color w:val="808080" w:themeColor="background1" w:themeShade="80"/>
              <w:sz w:val="18"/>
            </w:rPr>
          </w:pPr>
        </w:p>
      </w:tc>
      <w:tc>
        <w:tcPr>
          <w:tcW w:w="1276" w:type="dxa"/>
          <w:vAlign w:val="center"/>
        </w:tcPr>
        <w:p w:rsidR="006D543C" w:rsidRPr="002935DE" w:rsidRDefault="006D543C" w:rsidP="00745BBC">
          <w:pPr>
            <w:pStyle w:val="Footer"/>
            <w:jc w:val="left"/>
            <w:rPr>
              <w:color w:val="808080" w:themeColor="background1" w:themeShade="80"/>
              <w:sz w:val="18"/>
            </w:rPr>
          </w:pPr>
        </w:p>
      </w:tc>
      <w:tc>
        <w:tcPr>
          <w:tcW w:w="6700" w:type="dxa"/>
          <w:vAlign w:val="center"/>
        </w:tcPr>
        <w:p w:rsidR="006D543C" w:rsidRPr="002935DE" w:rsidRDefault="006D543C" w:rsidP="00753B99">
          <w:pPr>
            <w:pStyle w:val="Footer"/>
            <w:rPr>
              <w:color w:val="808080" w:themeColor="background1" w:themeShade="80"/>
              <w:sz w:val="18"/>
            </w:rPr>
          </w:pPr>
        </w:p>
      </w:tc>
      <w:tc>
        <w:tcPr>
          <w:tcW w:w="813" w:type="dxa"/>
          <w:vAlign w:val="center"/>
        </w:tcPr>
        <w:p w:rsidR="006D543C" w:rsidRPr="002935DE" w:rsidRDefault="006D543C" w:rsidP="00753B99">
          <w:pPr>
            <w:pStyle w:val="Footer"/>
            <w:rPr>
              <w:color w:val="808080" w:themeColor="background1" w:themeShade="80"/>
              <w:sz w:val="18"/>
            </w:rPr>
          </w:pPr>
        </w:p>
      </w:tc>
      <w:tc>
        <w:tcPr>
          <w:tcW w:w="1701" w:type="dxa"/>
          <w:vAlign w:val="center"/>
        </w:tcPr>
        <w:p w:rsidR="006D543C" w:rsidRPr="002935DE" w:rsidRDefault="006D543C" w:rsidP="004C1A3F">
          <w:pPr>
            <w:pStyle w:val="Footer"/>
            <w:jc w:val="right"/>
            <w:rPr>
              <w:color w:val="808080" w:themeColor="background1" w:themeShade="80"/>
              <w:sz w:val="18"/>
            </w:rPr>
          </w:pPr>
          <w:r w:rsidRPr="002935DE">
            <w:rPr>
              <w:rStyle w:val="PageNumber"/>
              <w:rFonts w:cs="Arial"/>
              <w:color w:val="808080" w:themeColor="background1" w:themeShade="80"/>
              <w:sz w:val="18"/>
              <w:szCs w:val="16"/>
            </w:rPr>
            <w:t xml:space="preserve">Page </w:t>
          </w:r>
          <w:r w:rsidRPr="002935DE">
            <w:rPr>
              <w:rStyle w:val="PageNumber"/>
              <w:rFonts w:cs="Arial"/>
              <w:color w:val="808080" w:themeColor="background1" w:themeShade="80"/>
              <w:sz w:val="18"/>
              <w:szCs w:val="16"/>
            </w:rPr>
            <w:fldChar w:fldCharType="begin"/>
          </w:r>
          <w:r w:rsidRPr="002935DE">
            <w:rPr>
              <w:rStyle w:val="PageNumber"/>
              <w:rFonts w:cs="Arial"/>
              <w:color w:val="808080" w:themeColor="background1" w:themeShade="80"/>
              <w:sz w:val="18"/>
              <w:szCs w:val="16"/>
            </w:rPr>
            <w:instrText xml:space="preserve"> PAGE </w:instrText>
          </w:r>
          <w:r w:rsidRPr="002935DE">
            <w:rPr>
              <w:rStyle w:val="PageNumber"/>
              <w:rFonts w:cs="Arial"/>
              <w:color w:val="808080" w:themeColor="background1" w:themeShade="80"/>
              <w:sz w:val="18"/>
              <w:szCs w:val="16"/>
            </w:rPr>
            <w:fldChar w:fldCharType="separate"/>
          </w:r>
          <w:r w:rsidR="00981972">
            <w:rPr>
              <w:rStyle w:val="PageNumber"/>
              <w:rFonts w:cs="Arial"/>
              <w:noProof/>
              <w:color w:val="808080" w:themeColor="background1" w:themeShade="80"/>
              <w:sz w:val="18"/>
              <w:szCs w:val="16"/>
            </w:rPr>
            <w:t>1</w:t>
          </w:r>
          <w:r w:rsidRPr="002935DE">
            <w:rPr>
              <w:rStyle w:val="PageNumber"/>
              <w:rFonts w:cs="Arial"/>
              <w:color w:val="808080" w:themeColor="background1" w:themeShade="80"/>
              <w:sz w:val="18"/>
              <w:szCs w:val="16"/>
            </w:rPr>
            <w:fldChar w:fldCharType="end"/>
          </w:r>
          <w:r w:rsidRPr="002935DE">
            <w:rPr>
              <w:rStyle w:val="PageNumber"/>
              <w:rFonts w:cs="Arial"/>
              <w:color w:val="808080" w:themeColor="background1" w:themeShade="80"/>
              <w:sz w:val="18"/>
              <w:szCs w:val="16"/>
            </w:rPr>
            <w:t xml:space="preserve"> of </w:t>
          </w:r>
          <w:r w:rsidRPr="002935DE">
            <w:rPr>
              <w:rStyle w:val="PageNumber"/>
              <w:rFonts w:cs="Arial"/>
              <w:color w:val="808080" w:themeColor="background1" w:themeShade="80"/>
              <w:sz w:val="18"/>
              <w:szCs w:val="16"/>
            </w:rPr>
            <w:fldChar w:fldCharType="begin"/>
          </w:r>
          <w:r w:rsidRPr="002935DE">
            <w:rPr>
              <w:rStyle w:val="PageNumber"/>
              <w:rFonts w:cs="Arial"/>
              <w:color w:val="808080" w:themeColor="background1" w:themeShade="80"/>
              <w:sz w:val="18"/>
              <w:szCs w:val="16"/>
            </w:rPr>
            <w:instrText xml:space="preserve"> NUMPAGES </w:instrText>
          </w:r>
          <w:r w:rsidRPr="002935DE">
            <w:rPr>
              <w:rStyle w:val="PageNumber"/>
              <w:rFonts w:cs="Arial"/>
              <w:color w:val="808080" w:themeColor="background1" w:themeShade="80"/>
              <w:sz w:val="18"/>
              <w:szCs w:val="16"/>
            </w:rPr>
            <w:fldChar w:fldCharType="separate"/>
          </w:r>
          <w:r w:rsidR="00981972">
            <w:rPr>
              <w:rStyle w:val="PageNumber"/>
              <w:rFonts w:cs="Arial"/>
              <w:noProof/>
              <w:color w:val="808080" w:themeColor="background1" w:themeShade="80"/>
              <w:sz w:val="18"/>
              <w:szCs w:val="16"/>
            </w:rPr>
            <w:t>17</w:t>
          </w:r>
          <w:r w:rsidRPr="002935DE">
            <w:rPr>
              <w:rStyle w:val="PageNumber"/>
              <w:rFonts w:cs="Arial"/>
              <w:color w:val="808080" w:themeColor="background1" w:themeShade="80"/>
              <w:sz w:val="18"/>
              <w:szCs w:val="16"/>
            </w:rPr>
            <w:fldChar w:fldCharType="end"/>
          </w:r>
        </w:p>
      </w:tc>
    </w:tr>
  </w:tbl>
  <w:p w:rsidR="006D543C" w:rsidRPr="00745BBC" w:rsidRDefault="006D543C" w:rsidP="00745BBC">
    <w:pPr>
      <w:pStyle w:val="Footer"/>
      <w:rPr>
        <w:sz w:val="2"/>
      </w:rPr>
    </w:pPr>
  </w:p>
  <w:p w:rsidR="006D543C" w:rsidRDefault="006D54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FF6" w:rsidRDefault="00AA5FF6" w:rsidP="00745BBC">
      <w:pPr>
        <w:spacing w:after="0" w:line="240" w:lineRule="auto"/>
      </w:pPr>
      <w:r>
        <w:separator/>
      </w:r>
    </w:p>
  </w:footnote>
  <w:footnote w:type="continuationSeparator" w:id="0">
    <w:p w:rsidR="00AA5FF6" w:rsidRDefault="00AA5FF6" w:rsidP="00745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176" w:type="dxa"/>
      <w:tblInd w:w="-34" w:type="dxa"/>
      <w:tblBorders>
        <w:bottom w:val="single" w:sz="4" w:space="0" w:color="808080" w:themeColor="background1" w:themeShade="80"/>
      </w:tblBorders>
      <w:tblLayout w:type="fixed"/>
      <w:tblLook w:val="01E0" w:firstRow="1" w:lastRow="1" w:firstColumn="1" w:lastColumn="1" w:noHBand="0" w:noVBand="0"/>
    </w:tblPr>
    <w:tblGrid>
      <w:gridCol w:w="4962"/>
      <w:gridCol w:w="9214"/>
    </w:tblGrid>
    <w:tr w:rsidR="006D543C" w:rsidRPr="00E119F4" w:rsidTr="00E22889">
      <w:trPr>
        <w:trHeight w:hRule="exact" w:val="475"/>
      </w:trPr>
      <w:tc>
        <w:tcPr>
          <w:tcW w:w="4962" w:type="dxa"/>
          <w:vMerge w:val="restart"/>
          <w:vAlign w:val="center"/>
        </w:tcPr>
        <w:p w:rsidR="006D543C" w:rsidRPr="004C1A3F" w:rsidRDefault="006D543C" w:rsidP="002935DE">
          <w:pPr>
            <w:pStyle w:val="Footer"/>
            <w:jc w:val="left"/>
            <w:rPr>
              <w:sz w:val="18"/>
            </w:rPr>
          </w:pPr>
          <w:r w:rsidRPr="002935DE">
            <w:rPr>
              <w:color w:val="808080" w:themeColor="background1" w:themeShade="80"/>
              <w:sz w:val="18"/>
            </w:rPr>
            <w:t>Insert your Company name or logo here</w:t>
          </w:r>
        </w:p>
      </w:tc>
      <w:tc>
        <w:tcPr>
          <w:tcW w:w="9214" w:type="dxa"/>
          <w:vAlign w:val="center"/>
        </w:tcPr>
        <w:p w:rsidR="006D543C" w:rsidRDefault="00E30B27" w:rsidP="00E22889">
          <w:pPr>
            <w:pStyle w:val="Header"/>
            <w:tabs>
              <w:tab w:val="left" w:pos="2580"/>
              <w:tab w:val="left" w:pos="2985"/>
            </w:tabs>
            <w:spacing w:after="120" w:line="276" w:lineRule="auto"/>
            <w:jc w:val="right"/>
            <w:rPr>
              <w:rFonts w:ascii="Arial" w:hAnsi="Arial" w:cs="Arial"/>
              <w:b/>
              <w:bCs/>
              <w:sz w:val="36"/>
              <w:szCs w:val="28"/>
            </w:rPr>
          </w:pPr>
          <w:r>
            <w:rPr>
              <w:rFonts w:ascii="Arial" w:hAnsi="Arial" w:cs="Arial"/>
              <w:b/>
              <w:bCs/>
              <w:sz w:val="36"/>
              <w:szCs w:val="28"/>
            </w:rPr>
            <w:t>Gap Analysis</w:t>
          </w:r>
          <w:r w:rsidR="00327638">
            <w:rPr>
              <w:rFonts w:ascii="Arial" w:hAnsi="Arial" w:cs="Arial"/>
              <w:b/>
              <w:bCs/>
              <w:sz w:val="36"/>
              <w:szCs w:val="28"/>
            </w:rPr>
            <w:t xml:space="preserve"> </w:t>
          </w:r>
          <w:r w:rsidR="00E64B7D">
            <w:rPr>
              <w:rFonts w:ascii="Arial" w:hAnsi="Arial" w:cs="Arial"/>
              <w:b/>
              <w:bCs/>
              <w:sz w:val="36"/>
              <w:szCs w:val="28"/>
            </w:rPr>
            <w:t>Checklist</w:t>
          </w:r>
        </w:p>
        <w:p w:rsidR="006D543C" w:rsidRPr="00745BBC" w:rsidRDefault="006D543C" w:rsidP="00E22889">
          <w:pPr>
            <w:pStyle w:val="Footer"/>
            <w:jc w:val="right"/>
            <w:rPr>
              <w:rStyle w:val="PageNumber"/>
              <w:rFonts w:cs="Arial"/>
              <w:sz w:val="18"/>
              <w:szCs w:val="16"/>
            </w:rPr>
          </w:pPr>
        </w:p>
      </w:tc>
    </w:tr>
    <w:tr w:rsidR="006D543C" w:rsidRPr="00E119F4" w:rsidTr="00E22889">
      <w:trPr>
        <w:trHeight w:hRule="exact" w:val="424"/>
      </w:trPr>
      <w:tc>
        <w:tcPr>
          <w:tcW w:w="4962" w:type="dxa"/>
          <w:vMerge/>
          <w:vAlign w:val="center"/>
        </w:tcPr>
        <w:p w:rsidR="006D543C" w:rsidRPr="00745BBC" w:rsidRDefault="006D543C" w:rsidP="00E22889">
          <w:pPr>
            <w:pStyle w:val="Footer"/>
            <w:jc w:val="left"/>
            <w:rPr>
              <w:sz w:val="18"/>
            </w:rPr>
          </w:pPr>
        </w:p>
      </w:tc>
      <w:tc>
        <w:tcPr>
          <w:tcW w:w="9214" w:type="dxa"/>
          <w:vAlign w:val="center"/>
        </w:tcPr>
        <w:p w:rsidR="006D543C" w:rsidRPr="00C664FF" w:rsidRDefault="00E64B7D" w:rsidP="00E64B7D">
          <w:pPr>
            <w:pStyle w:val="Header"/>
            <w:tabs>
              <w:tab w:val="left" w:pos="2580"/>
              <w:tab w:val="left" w:pos="2985"/>
            </w:tabs>
            <w:spacing w:after="120"/>
            <w:jc w:val="right"/>
            <w:rPr>
              <w:rFonts w:ascii="Arial" w:hAnsi="Arial" w:cs="Arial"/>
              <w:b/>
              <w:color w:val="4F81BD" w:themeColor="accent1"/>
            </w:rPr>
          </w:pPr>
          <w:r>
            <w:rPr>
              <w:rFonts w:ascii="Arial" w:hAnsi="Arial" w:cs="Arial"/>
              <w:b/>
              <w:color w:val="808080" w:themeColor="background1" w:themeShade="80"/>
              <w:sz w:val="24"/>
            </w:rPr>
            <w:t xml:space="preserve">ISO 9001:2015 </w:t>
          </w:r>
          <w:r w:rsidR="00E30B27" w:rsidRPr="00C664FF">
            <w:rPr>
              <w:rFonts w:ascii="Arial" w:hAnsi="Arial" w:cs="Arial"/>
              <w:b/>
              <w:color w:val="808080" w:themeColor="background1" w:themeShade="80"/>
              <w:sz w:val="24"/>
            </w:rPr>
            <w:t>Self-assessment</w:t>
          </w:r>
        </w:p>
      </w:tc>
    </w:tr>
  </w:tbl>
  <w:p w:rsidR="006D543C" w:rsidRDefault="006D543C" w:rsidP="006D543C">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76E4"/>
    <w:multiLevelType w:val="hybridMultilevel"/>
    <w:tmpl w:val="D9948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AF7C71"/>
    <w:multiLevelType w:val="hybridMultilevel"/>
    <w:tmpl w:val="9898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9F36BF"/>
    <w:multiLevelType w:val="hybridMultilevel"/>
    <w:tmpl w:val="14B242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AB53E7"/>
    <w:multiLevelType w:val="hybridMultilevel"/>
    <w:tmpl w:val="B79EB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F52F09"/>
    <w:multiLevelType w:val="hybridMultilevel"/>
    <w:tmpl w:val="52CE0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EC6DC7"/>
    <w:multiLevelType w:val="hybridMultilevel"/>
    <w:tmpl w:val="3D287E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E25E24"/>
    <w:multiLevelType w:val="hybridMultilevel"/>
    <w:tmpl w:val="A8043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31C663D"/>
    <w:multiLevelType w:val="hybridMultilevel"/>
    <w:tmpl w:val="6FE069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914D42"/>
    <w:multiLevelType w:val="hybridMultilevel"/>
    <w:tmpl w:val="6FE069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5BB7673"/>
    <w:multiLevelType w:val="hybridMultilevel"/>
    <w:tmpl w:val="D3308190"/>
    <w:lvl w:ilvl="0" w:tplc="F558E61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005041"/>
    <w:multiLevelType w:val="hybridMultilevel"/>
    <w:tmpl w:val="092AFBA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9FE71DD"/>
    <w:multiLevelType w:val="hybridMultilevel"/>
    <w:tmpl w:val="08620FC0"/>
    <w:lvl w:ilvl="0" w:tplc="911EB838">
      <w:start w:val="1"/>
      <w:numFmt w:val="decimal"/>
      <w:lvlText w:val="%1."/>
      <w:lvlJc w:val="left"/>
      <w:pPr>
        <w:tabs>
          <w:tab w:val="num" w:pos="1440"/>
        </w:tabs>
        <w:ind w:left="1440" w:hanging="360"/>
      </w:pPr>
      <w:rPr>
        <w:rFonts w:cs="Times New Roman"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3B31024B"/>
    <w:multiLevelType w:val="hybridMultilevel"/>
    <w:tmpl w:val="32BCA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432EB1"/>
    <w:multiLevelType w:val="hybridMultilevel"/>
    <w:tmpl w:val="D20233DE"/>
    <w:lvl w:ilvl="0" w:tplc="FF38D3DA">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A94478C"/>
    <w:multiLevelType w:val="hybridMultilevel"/>
    <w:tmpl w:val="4ABA5A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306527A"/>
    <w:multiLevelType w:val="hybridMultilevel"/>
    <w:tmpl w:val="EEDCED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5AA2DB9"/>
    <w:multiLevelType w:val="hybridMultilevel"/>
    <w:tmpl w:val="14B242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E051E92"/>
    <w:multiLevelType w:val="hybridMultilevel"/>
    <w:tmpl w:val="F4D8C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D107A8"/>
    <w:multiLevelType w:val="hybridMultilevel"/>
    <w:tmpl w:val="CCC41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4111258"/>
    <w:multiLevelType w:val="hybridMultilevel"/>
    <w:tmpl w:val="E258F3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2"/>
  </w:num>
  <w:num w:numId="3">
    <w:abstractNumId w:val="8"/>
  </w:num>
  <w:num w:numId="4">
    <w:abstractNumId w:val="7"/>
  </w:num>
  <w:num w:numId="5">
    <w:abstractNumId w:val="15"/>
  </w:num>
  <w:num w:numId="6">
    <w:abstractNumId w:val="5"/>
  </w:num>
  <w:num w:numId="7">
    <w:abstractNumId w:val="0"/>
  </w:num>
  <w:num w:numId="8">
    <w:abstractNumId w:val="14"/>
  </w:num>
  <w:num w:numId="9">
    <w:abstractNumId w:val="10"/>
  </w:num>
  <w:num w:numId="10">
    <w:abstractNumId w:val="19"/>
  </w:num>
  <w:num w:numId="11">
    <w:abstractNumId w:val="18"/>
  </w:num>
  <w:num w:numId="12">
    <w:abstractNumId w:val="6"/>
  </w:num>
  <w:num w:numId="13">
    <w:abstractNumId w:val="1"/>
  </w:num>
  <w:num w:numId="14">
    <w:abstractNumId w:val="11"/>
  </w:num>
  <w:num w:numId="15">
    <w:abstractNumId w:val="17"/>
  </w:num>
  <w:num w:numId="16">
    <w:abstractNumId w:val="13"/>
  </w:num>
  <w:num w:numId="17">
    <w:abstractNumId w:val="9"/>
  </w:num>
  <w:num w:numId="18">
    <w:abstractNumId w:val="3"/>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249"/>
    <w:rsid w:val="00015C52"/>
    <w:rsid w:val="000245FD"/>
    <w:rsid w:val="000247F8"/>
    <w:rsid w:val="00026A79"/>
    <w:rsid w:val="00030D8B"/>
    <w:rsid w:val="000338D4"/>
    <w:rsid w:val="000376D8"/>
    <w:rsid w:val="00056FB0"/>
    <w:rsid w:val="00062ED6"/>
    <w:rsid w:val="000668BA"/>
    <w:rsid w:val="00074D39"/>
    <w:rsid w:val="00077076"/>
    <w:rsid w:val="000835AF"/>
    <w:rsid w:val="000836CE"/>
    <w:rsid w:val="000927B1"/>
    <w:rsid w:val="00092CDD"/>
    <w:rsid w:val="000963AB"/>
    <w:rsid w:val="000A083F"/>
    <w:rsid w:val="000A1CB2"/>
    <w:rsid w:val="000A2A56"/>
    <w:rsid w:val="000A5417"/>
    <w:rsid w:val="000A711F"/>
    <w:rsid w:val="000B5360"/>
    <w:rsid w:val="000C226B"/>
    <w:rsid w:val="000D1983"/>
    <w:rsid w:val="000D2685"/>
    <w:rsid w:val="000D4569"/>
    <w:rsid w:val="000E47AB"/>
    <w:rsid w:val="000E5A6D"/>
    <w:rsid w:val="001034C7"/>
    <w:rsid w:val="00106983"/>
    <w:rsid w:val="00107B50"/>
    <w:rsid w:val="00110377"/>
    <w:rsid w:val="00112CBF"/>
    <w:rsid w:val="0011309A"/>
    <w:rsid w:val="001167C1"/>
    <w:rsid w:val="001212C1"/>
    <w:rsid w:val="00133937"/>
    <w:rsid w:val="0014124D"/>
    <w:rsid w:val="001427F7"/>
    <w:rsid w:val="00145590"/>
    <w:rsid w:val="0014659C"/>
    <w:rsid w:val="001507D8"/>
    <w:rsid w:val="0015267E"/>
    <w:rsid w:val="0015393E"/>
    <w:rsid w:val="0015500F"/>
    <w:rsid w:val="00161066"/>
    <w:rsid w:val="001719B3"/>
    <w:rsid w:val="00174A78"/>
    <w:rsid w:val="00175C67"/>
    <w:rsid w:val="00181F35"/>
    <w:rsid w:val="00185E1C"/>
    <w:rsid w:val="00196653"/>
    <w:rsid w:val="001C7E82"/>
    <w:rsid w:val="001D5B5A"/>
    <w:rsid w:val="001D6C3D"/>
    <w:rsid w:val="001E00BA"/>
    <w:rsid w:val="001E3C32"/>
    <w:rsid w:val="001F015B"/>
    <w:rsid w:val="001F0BDF"/>
    <w:rsid w:val="001F213D"/>
    <w:rsid w:val="001F2511"/>
    <w:rsid w:val="00201458"/>
    <w:rsid w:val="00210EC1"/>
    <w:rsid w:val="00216611"/>
    <w:rsid w:val="002208B5"/>
    <w:rsid w:val="002234A9"/>
    <w:rsid w:val="0023761B"/>
    <w:rsid w:val="00280C50"/>
    <w:rsid w:val="00281645"/>
    <w:rsid w:val="00285B59"/>
    <w:rsid w:val="002935DE"/>
    <w:rsid w:val="002A6A41"/>
    <w:rsid w:val="002C5968"/>
    <w:rsid w:val="002C6D38"/>
    <w:rsid w:val="002D4A66"/>
    <w:rsid w:val="002D7476"/>
    <w:rsid w:val="002E1133"/>
    <w:rsid w:val="002E24FD"/>
    <w:rsid w:val="002F353B"/>
    <w:rsid w:val="00302633"/>
    <w:rsid w:val="00303CE2"/>
    <w:rsid w:val="0031157D"/>
    <w:rsid w:val="00316148"/>
    <w:rsid w:val="00327638"/>
    <w:rsid w:val="00332441"/>
    <w:rsid w:val="00337620"/>
    <w:rsid w:val="003447F9"/>
    <w:rsid w:val="00344DDC"/>
    <w:rsid w:val="0034543B"/>
    <w:rsid w:val="003656BA"/>
    <w:rsid w:val="00367E8A"/>
    <w:rsid w:val="003747A3"/>
    <w:rsid w:val="00377E99"/>
    <w:rsid w:val="0038744B"/>
    <w:rsid w:val="0039230F"/>
    <w:rsid w:val="00394524"/>
    <w:rsid w:val="003A57DB"/>
    <w:rsid w:val="003A7DBF"/>
    <w:rsid w:val="003B16E2"/>
    <w:rsid w:val="003B1801"/>
    <w:rsid w:val="003C2CE3"/>
    <w:rsid w:val="003C2F3A"/>
    <w:rsid w:val="003D1E4E"/>
    <w:rsid w:val="003D22C9"/>
    <w:rsid w:val="003D7AEA"/>
    <w:rsid w:val="003E2C0D"/>
    <w:rsid w:val="00401259"/>
    <w:rsid w:val="004027F5"/>
    <w:rsid w:val="00411300"/>
    <w:rsid w:val="004211B8"/>
    <w:rsid w:val="00430228"/>
    <w:rsid w:val="00457309"/>
    <w:rsid w:val="0047034D"/>
    <w:rsid w:val="00470773"/>
    <w:rsid w:val="00474391"/>
    <w:rsid w:val="004848DC"/>
    <w:rsid w:val="00485CBC"/>
    <w:rsid w:val="00493622"/>
    <w:rsid w:val="004A6E2F"/>
    <w:rsid w:val="004B0828"/>
    <w:rsid w:val="004B346E"/>
    <w:rsid w:val="004B7630"/>
    <w:rsid w:val="004B7FE1"/>
    <w:rsid w:val="004C1A3F"/>
    <w:rsid w:val="004C52E5"/>
    <w:rsid w:val="004C7596"/>
    <w:rsid w:val="004D5D62"/>
    <w:rsid w:val="004F6CDD"/>
    <w:rsid w:val="0050383B"/>
    <w:rsid w:val="00510969"/>
    <w:rsid w:val="00517382"/>
    <w:rsid w:val="00517CD2"/>
    <w:rsid w:val="005240CC"/>
    <w:rsid w:val="00525024"/>
    <w:rsid w:val="005255F0"/>
    <w:rsid w:val="0052649A"/>
    <w:rsid w:val="00533DFA"/>
    <w:rsid w:val="00534F7E"/>
    <w:rsid w:val="005404B9"/>
    <w:rsid w:val="00545621"/>
    <w:rsid w:val="005528D6"/>
    <w:rsid w:val="0056097E"/>
    <w:rsid w:val="00573E72"/>
    <w:rsid w:val="005747C3"/>
    <w:rsid w:val="00575668"/>
    <w:rsid w:val="0057583D"/>
    <w:rsid w:val="005838FF"/>
    <w:rsid w:val="005A5EF6"/>
    <w:rsid w:val="005A6526"/>
    <w:rsid w:val="005B7ED0"/>
    <w:rsid w:val="005C3228"/>
    <w:rsid w:val="005E027D"/>
    <w:rsid w:val="005E0CA5"/>
    <w:rsid w:val="005E3C9D"/>
    <w:rsid w:val="005F02F0"/>
    <w:rsid w:val="005F7259"/>
    <w:rsid w:val="00627FC5"/>
    <w:rsid w:val="00636DCB"/>
    <w:rsid w:val="0063779D"/>
    <w:rsid w:val="00641AD9"/>
    <w:rsid w:val="00642AFD"/>
    <w:rsid w:val="00644EC9"/>
    <w:rsid w:val="00661092"/>
    <w:rsid w:val="0066228E"/>
    <w:rsid w:val="00663D1F"/>
    <w:rsid w:val="00671077"/>
    <w:rsid w:val="00672C38"/>
    <w:rsid w:val="00676BB7"/>
    <w:rsid w:val="0068113F"/>
    <w:rsid w:val="00682F77"/>
    <w:rsid w:val="00684A85"/>
    <w:rsid w:val="00687BEE"/>
    <w:rsid w:val="0069044B"/>
    <w:rsid w:val="006912D0"/>
    <w:rsid w:val="00694D58"/>
    <w:rsid w:val="006A3E34"/>
    <w:rsid w:val="006B2C24"/>
    <w:rsid w:val="006B60AA"/>
    <w:rsid w:val="006C1347"/>
    <w:rsid w:val="006C27CE"/>
    <w:rsid w:val="006D543C"/>
    <w:rsid w:val="006D6E0D"/>
    <w:rsid w:val="006D7136"/>
    <w:rsid w:val="006E1AD1"/>
    <w:rsid w:val="006E7B0F"/>
    <w:rsid w:val="006F1756"/>
    <w:rsid w:val="006F25F6"/>
    <w:rsid w:val="006F36ED"/>
    <w:rsid w:val="006F5081"/>
    <w:rsid w:val="006F6D5D"/>
    <w:rsid w:val="007008D5"/>
    <w:rsid w:val="007010B7"/>
    <w:rsid w:val="00702BF1"/>
    <w:rsid w:val="00705428"/>
    <w:rsid w:val="0071137E"/>
    <w:rsid w:val="00716F7D"/>
    <w:rsid w:val="00725BE3"/>
    <w:rsid w:val="007301AF"/>
    <w:rsid w:val="00733E92"/>
    <w:rsid w:val="00737642"/>
    <w:rsid w:val="00745BBC"/>
    <w:rsid w:val="00746BF1"/>
    <w:rsid w:val="00753B99"/>
    <w:rsid w:val="0077678C"/>
    <w:rsid w:val="00781A8F"/>
    <w:rsid w:val="00785B7E"/>
    <w:rsid w:val="00786E27"/>
    <w:rsid w:val="00795507"/>
    <w:rsid w:val="00797148"/>
    <w:rsid w:val="00797424"/>
    <w:rsid w:val="007A447B"/>
    <w:rsid w:val="007B0107"/>
    <w:rsid w:val="007B1C80"/>
    <w:rsid w:val="007B2216"/>
    <w:rsid w:val="007C19AC"/>
    <w:rsid w:val="007C6032"/>
    <w:rsid w:val="007C7E44"/>
    <w:rsid w:val="007D2295"/>
    <w:rsid w:val="007F698A"/>
    <w:rsid w:val="007F6B95"/>
    <w:rsid w:val="0080610A"/>
    <w:rsid w:val="00812ED6"/>
    <w:rsid w:val="0082367D"/>
    <w:rsid w:val="00827263"/>
    <w:rsid w:val="008451CC"/>
    <w:rsid w:val="008565FF"/>
    <w:rsid w:val="008659CE"/>
    <w:rsid w:val="008809B8"/>
    <w:rsid w:val="00880D7B"/>
    <w:rsid w:val="00883BBA"/>
    <w:rsid w:val="0089549C"/>
    <w:rsid w:val="008A1190"/>
    <w:rsid w:val="008A2084"/>
    <w:rsid w:val="008A2AD2"/>
    <w:rsid w:val="008A6FB2"/>
    <w:rsid w:val="008D12BB"/>
    <w:rsid w:val="008D6A68"/>
    <w:rsid w:val="008D7502"/>
    <w:rsid w:val="008E0249"/>
    <w:rsid w:val="008E4C57"/>
    <w:rsid w:val="008F5BF8"/>
    <w:rsid w:val="009006DD"/>
    <w:rsid w:val="00905AF3"/>
    <w:rsid w:val="00912F45"/>
    <w:rsid w:val="009140C1"/>
    <w:rsid w:val="00916ED7"/>
    <w:rsid w:val="0091730A"/>
    <w:rsid w:val="009229F3"/>
    <w:rsid w:val="00924631"/>
    <w:rsid w:val="00935AF3"/>
    <w:rsid w:val="00942621"/>
    <w:rsid w:val="00951A8C"/>
    <w:rsid w:val="00967B41"/>
    <w:rsid w:val="00970E77"/>
    <w:rsid w:val="0097328D"/>
    <w:rsid w:val="00975E24"/>
    <w:rsid w:val="00976E37"/>
    <w:rsid w:val="00981972"/>
    <w:rsid w:val="009822E4"/>
    <w:rsid w:val="00984D2C"/>
    <w:rsid w:val="009900C9"/>
    <w:rsid w:val="00992536"/>
    <w:rsid w:val="00994432"/>
    <w:rsid w:val="009A33E2"/>
    <w:rsid w:val="009A4610"/>
    <w:rsid w:val="009A4644"/>
    <w:rsid w:val="009A5052"/>
    <w:rsid w:val="009B3503"/>
    <w:rsid w:val="009B5155"/>
    <w:rsid w:val="009B5299"/>
    <w:rsid w:val="009C1DF5"/>
    <w:rsid w:val="009C463C"/>
    <w:rsid w:val="009E3862"/>
    <w:rsid w:val="009E76E6"/>
    <w:rsid w:val="009F50BA"/>
    <w:rsid w:val="009F5D5E"/>
    <w:rsid w:val="00A0148A"/>
    <w:rsid w:val="00A05F48"/>
    <w:rsid w:val="00A07A5F"/>
    <w:rsid w:val="00A11AD4"/>
    <w:rsid w:val="00A13801"/>
    <w:rsid w:val="00A14EA8"/>
    <w:rsid w:val="00A16A1B"/>
    <w:rsid w:val="00A20F52"/>
    <w:rsid w:val="00A2427D"/>
    <w:rsid w:val="00A3187A"/>
    <w:rsid w:val="00A53B38"/>
    <w:rsid w:val="00A54048"/>
    <w:rsid w:val="00A54548"/>
    <w:rsid w:val="00A557C0"/>
    <w:rsid w:val="00A577FD"/>
    <w:rsid w:val="00A64C10"/>
    <w:rsid w:val="00A752CC"/>
    <w:rsid w:val="00A77C08"/>
    <w:rsid w:val="00A80FD7"/>
    <w:rsid w:val="00A90605"/>
    <w:rsid w:val="00A946E7"/>
    <w:rsid w:val="00AA4DC4"/>
    <w:rsid w:val="00AA5FF6"/>
    <w:rsid w:val="00AB11A2"/>
    <w:rsid w:val="00AC1E97"/>
    <w:rsid w:val="00AC447C"/>
    <w:rsid w:val="00AC456F"/>
    <w:rsid w:val="00AC7804"/>
    <w:rsid w:val="00AD3BFE"/>
    <w:rsid w:val="00AD4860"/>
    <w:rsid w:val="00AD70FF"/>
    <w:rsid w:val="00AE16DE"/>
    <w:rsid w:val="00AE55C1"/>
    <w:rsid w:val="00AE5914"/>
    <w:rsid w:val="00AE7440"/>
    <w:rsid w:val="00AF5A02"/>
    <w:rsid w:val="00AF648E"/>
    <w:rsid w:val="00B078A7"/>
    <w:rsid w:val="00B10619"/>
    <w:rsid w:val="00B1073C"/>
    <w:rsid w:val="00B10775"/>
    <w:rsid w:val="00B141AC"/>
    <w:rsid w:val="00B16F01"/>
    <w:rsid w:val="00B179DE"/>
    <w:rsid w:val="00B244A2"/>
    <w:rsid w:val="00B34F3F"/>
    <w:rsid w:val="00B5115B"/>
    <w:rsid w:val="00B52D0C"/>
    <w:rsid w:val="00B54B61"/>
    <w:rsid w:val="00B57ED9"/>
    <w:rsid w:val="00B716BF"/>
    <w:rsid w:val="00B85226"/>
    <w:rsid w:val="00B91CE6"/>
    <w:rsid w:val="00B958F0"/>
    <w:rsid w:val="00B96D63"/>
    <w:rsid w:val="00BA3FA9"/>
    <w:rsid w:val="00BA723F"/>
    <w:rsid w:val="00BA758D"/>
    <w:rsid w:val="00BB3FFA"/>
    <w:rsid w:val="00BB77B2"/>
    <w:rsid w:val="00BC7BD4"/>
    <w:rsid w:val="00BD67C3"/>
    <w:rsid w:val="00BE753B"/>
    <w:rsid w:val="00BF5696"/>
    <w:rsid w:val="00C11FBF"/>
    <w:rsid w:val="00C1300E"/>
    <w:rsid w:val="00C20C1E"/>
    <w:rsid w:val="00C213DE"/>
    <w:rsid w:val="00C277F4"/>
    <w:rsid w:val="00C3110C"/>
    <w:rsid w:val="00C37608"/>
    <w:rsid w:val="00C45582"/>
    <w:rsid w:val="00C530DF"/>
    <w:rsid w:val="00C53874"/>
    <w:rsid w:val="00C57FCC"/>
    <w:rsid w:val="00C63B0A"/>
    <w:rsid w:val="00C664FF"/>
    <w:rsid w:val="00C67202"/>
    <w:rsid w:val="00C82E46"/>
    <w:rsid w:val="00C94975"/>
    <w:rsid w:val="00C958D3"/>
    <w:rsid w:val="00CC0595"/>
    <w:rsid w:val="00CC2741"/>
    <w:rsid w:val="00CD27B9"/>
    <w:rsid w:val="00CD29C3"/>
    <w:rsid w:val="00CE0F33"/>
    <w:rsid w:val="00CF29F4"/>
    <w:rsid w:val="00CF623E"/>
    <w:rsid w:val="00CF6FEC"/>
    <w:rsid w:val="00CF728C"/>
    <w:rsid w:val="00D02497"/>
    <w:rsid w:val="00D05A7B"/>
    <w:rsid w:val="00D11C8A"/>
    <w:rsid w:val="00D149DD"/>
    <w:rsid w:val="00D166AB"/>
    <w:rsid w:val="00D166FE"/>
    <w:rsid w:val="00D2066E"/>
    <w:rsid w:val="00D209BA"/>
    <w:rsid w:val="00D23052"/>
    <w:rsid w:val="00D23E26"/>
    <w:rsid w:val="00D25354"/>
    <w:rsid w:val="00D3531B"/>
    <w:rsid w:val="00D53C4E"/>
    <w:rsid w:val="00D541B5"/>
    <w:rsid w:val="00D54CD1"/>
    <w:rsid w:val="00D6085F"/>
    <w:rsid w:val="00D60B6B"/>
    <w:rsid w:val="00D656EE"/>
    <w:rsid w:val="00D6614E"/>
    <w:rsid w:val="00D70F38"/>
    <w:rsid w:val="00D7104F"/>
    <w:rsid w:val="00D84261"/>
    <w:rsid w:val="00D84C20"/>
    <w:rsid w:val="00D86479"/>
    <w:rsid w:val="00D93681"/>
    <w:rsid w:val="00D95EAA"/>
    <w:rsid w:val="00DA3158"/>
    <w:rsid w:val="00DA6966"/>
    <w:rsid w:val="00DA746C"/>
    <w:rsid w:val="00DB5CD4"/>
    <w:rsid w:val="00DB5DFA"/>
    <w:rsid w:val="00DC12F5"/>
    <w:rsid w:val="00DC310F"/>
    <w:rsid w:val="00DC63FC"/>
    <w:rsid w:val="00DC7AFE"/>
    <w:rsid w:val="00DD2D9F"/>
    <w:rsid w:val="00DE4924"/>
    <w:rsid w:val="00DF2D4F"/>
    <w:rsid w:val="00DF6ED6"/>
    <w:rsid w:val="00DF7C4D"/>
    <w:rsid w:val="00E060AC"/>
    <w:rsid w:val="00E154B4"/>
    <w:rsid w:val="00E206C0"/>
    <w:rsid w:val="00E22889"/>
    <w:rsid w:val="00E22A82"/>
    <w:rsid w:val="00E23F83"/>
    <w:rsid w:val="00E26B96"/>
    <w:rsid w:val="00E30B27"/>
    <w:rsid w:val="00E343E4"/>
    <w:rsid w:val="00E40A3E"/>
    <w:rsid w:val="00E4520D"/>
    <w:rsid w:val="00E5590A"/>
    <w:rsid w:val="00E61234"/>
    <w:rsid w:val="00E62962"/>
    <w:rsid w:val="00E64B7D"/>
    <w:rsid w:val="00E719E3"/>
    <w:rsid w:val="00E71A62"/>
    <w:rsid w:val="00E72CBF"/>
    <w:rsid w:val="00E976BE"/>
    <w:rsid w:val="00EA121A"/>
    <w:rsid w:val="00EA177E"/>
    <w:rsid w:val="00EC1F14"/>
    <w:rsid w:val="00ED293B"/>
    <w:rsid w:val="00EE0708"/>
    <w:rsid w:val="00EE4D19"/>
    <w:rsid w:val="00EF526C"/>
    <w:rsid w:val="00EF5826"/>
    <w:rsid w:val="00F035DE"/>
    <w:rsid w:val="00F069C2"/>
    <w:rsid w:val="00F274B2"/>
    <w:rsid w:val="00F3548C"/>
    <w:rsid w:val="00F364DE"/>
    <w:rsid w:val="00F37DB0"/>
    <w:rsid w:val="00F57D4E"/>
    <w:rsid w:val="00F74543"/>
    <w:rsid w:val="00F83181"/>
    <w:rsid w:val="00F84440"/>
    <w:rsid w:val="00F96D52"/>
    <w:rsid w:val="00FA1DE6"/>
    <w:rsid w:val="00FA4D8A"/>
    <w:rsid w:val="00FB34E8"/>
    <w:rsid w:val="00FB518A"/>
    <w:rsid w:val="00FC40F1"/>
    <w:rsid w:val="00FC5611"/>
    <w:rsid w:val="00FD1F97"/>
    <w:rsid w:val="00FD56C6"/>
    <w:rsid w:val="00FE3495"/>
    <w:rsid w:val="00FE4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440"/>
    <w:pPr>
      <w:spacing w:after="120"/>
      <w:jc w:val="both"/>
    </w:pPr>
    <w:rPr>
      <w:rFonts w:ascii="Segoe UI" w:hAnsi="Segoe UI" w:cs="Segoe UI"/>
      <w:sz w:val="20"/>
    </w:rPr>
  </w:style>
  <w:style w:type="paragraph" w:styleId="Heading1">
    <w:name w:val="heading 1"/>
    <w:basedOn w:val="Normal"/>
    <w:next w:val="Normal"/>
    <w:link w:val="Heading1Char"/>
    <w:qFormat/>
    <w:rsid w:val="00671077"/>
    <w:pPr>
      <w:keepNext/>
      <w:spacing w:line="240" w:lineRule="auto"/>
      <w:outlineLvl w:val="0"/>
    </w:pPr>
    <w:rPr>
      <w:rFonts w:ascii="Arial" w:eastAsia="Times New Roman" w:hAnsi="Arial" w:cs="Arial"/>
      <w:b/>
      <w:sz w:val="36"/>
      <w:szCs w:val="44"/>
      <w:lang w:val="en-US"/>
    </w:rPr>
  </w:style>
  <w:style w:type="paragraph" w:styleId="Heading2">
    <w:name w:val="heading 2"/>
    <w:basedOn w:val="Normal"/>
    <w:next w:val="Normal"/>
    <w:link w:val="Heading2Char"/>
    <w:qFormat/>
    <w:rsid w:val="00474391"/>
    <w:pPr>
      <w:keepNext/>
      <w:spacing w:before="120" w:after="180" w:line="240" w:lineRule="auto"/>
      <w:outlineLvl w:val="1"/>
    </w:pPr>
    <w:rPr>
      <w:rFonts w:ascii="Arial" w:eastAsia="Times New Roman" w:hAnsi="Arial" w:cs="Arial"/>
      <w:b/>
      <w:bCs/>
      <w:iCs/>
      <w:color w:val="7F7F7F" w:themeColor="text1" w:themeTint="80"/>
      <w:sz w:val="30"/>
      <w:szCs w:val="30"/>
      <w:lang w:val="en-US" w:eastAsia="en-GB"/>
    </w:rPr>
  </w:style>
  <w:style w:type="paragraph" w:styleId="Heading3">
    <w:name w:val="heading 3"/>
    <w:basedOn w:val="Normal"/>
    <w:next w:val="Normal"/>
    <w:link w:val="Heading3Char"/>
    <w:qFormat/>
    <w:rsid w:val="00E71A62"/>
    <w:pPr>
      <w:keepNext/>
      <w:spacing w:before="120" w:line="240" w:lineRule="auto"/>
      <w:outlineLvl w:val="2"/>
    </w:pPr>
    <w:rPr>
      <w:rFonts w:ascii="Arial" w:eastAsia="Times New Roman" w:hAnsi="Arial" w:cs="Arial"/>
      <w:b/>
      <w:bCs/>
      <w:color w:val="1F497D" w:themeColor="text2"/>
      <w:szCs w:val="24"/>
      <w:lang w:eastAsia="en-GB"/>
    </w:rPr>
  </w:style>
  <w:style w:type="paragraph" w:styleId="Heading4">
    <w:name w:val="heading 4"/>
    <w:basedOn w:val="Normal"/>
    <w:next w:val="Normal"/>
    <w:link w:val="Heading4Char"/>
    <w:uiPriority w:val="9"/>
    <w:semiHidden/>
    <w:unhideWhenUsed/>
    <w:qFormat/>
    <w:rsid w:val="0089549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0E7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A083F"/>
    <w:pPr>
      <w:ind w:left="720"/>
      <w:contextualSpacing/>
    </w:pPr>
  </w:style>
  <w:style w:type="character" w:customStyle="1" w:styleId="Heading1Char">
    <w:name w:val="Heading 1 Char"/>
    <w:basedOn w:val="DefaultParagraphFont"/>
    <w:link w:val="Heading1"/>
    <w:rsid w:val="00671077"/>
    <w:rPr>
      <w:rFonts w:ascii="Arial" w:eastAsia="Times New Roman" w:hAnsi="Arial" w:cs="Arial"/>
      <w:b/>
      <w:sz w:val="36"/>
      <w:szCs w:val="44"/>
      <w:lang w:val="en-US"/>
    </w:rPr>
  </w:style>
  <w:style w:type="character" w:customStyle="1" w:styleId="Heading2Char">
    <w:name w:val="Heading 2 Char"/>
    <w:basedOn w:val="DefaultParagraphFont"/>
    <w:link w:val="Heading2"/>
    <w:rsid w:val="00474391"/>
    <w:rPr>
      <w:rFonts w:ascii="Arial" w:eastAsia="Times New Roman" w:hAnsi="Arial" w:cs="Arial"/>
      <w:b/>
      <w:bCs/>
      <w:iCs/>
      <w:color w:val="7F7F7F" w:themeColor="text1" w:themeTint="80"/>
      <w:sz w:val="30"/>
      <w:szCs w:val="30"/>
      <w:lang w:val="en-US" w:eastAsia="en-GB"/>
    </w:rPr>
  </w:style>
  <w:style w:type="character" w:customStyle="1" w:styleId="Heading3Char">
    <w:name w:val="Heading 3 Char"/>
    <w:basedOn w:val="DefaultParagraphFont"/>
    <w:link w:val="Heading3"/>
    <w:rsid w:val="00E71A62"/>
    <w:rPr>
      <w:rFonts w:ascii="Arial" w:eastAsia="Times New Roman" w:hAnsi="Arial" w:cs="Arial"/>
      <w:b/>
      <w:bCs/>
      <w:color w:val="1F497D" w:themeColor="text2"/>
      <w:sz w:val="20"/>
      <w:szCs w:val="24"/>
      <w:lang w:eastAsia="en-GB"/>
    </w:rPr>
  </w:style>
  <w:style w:type="paragraph" w:styleId="Header">
    <w:name w:val="header"/>
    <w:basedOn w:val="Normal"/>
    <w:link w:val="HeaderChar"/>
    <w:uiPriority w:val="99"/>
    <w:unhideWhenUsed/>
    <w:rsid w:val="00745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BBC"/>
    <w:rPr>
      <w:rFonts w:ascii="Segoe UI" w:hAnsi="Segoe UI" w:cs="Segoe UI"/>
      <w:sz w:val="20"/>
    </w:rPr>
  </w:style>
  <w:style w:type="paragraph" w:styleId="Footer">
    <w:name w:val="footer"/>
    <w:basedOn w:val="Normal"/>
    <w:link w:val="FooterChar"/>
    <w:unhideWhenUsed/>
    <w:rsid w:val="00745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BBC"/>
    <w:rPr>
      <w:rFonts w:ascii="Segoe UI" w:hAnsi="Segoe UI" w:cs="Segoe UI"/>
      <w:sz w:val="20"/>
    </w:rPr>
  </w:style>
  <w:style w:type="character" w:styleId="PageNumber">
    <w:name w:val="page number"/>
    <w:basedOn w:val="DefaultParagraphFont"/>
    <w:rsid w:val="00745BBC"/>
  </w:style>
  <w:style w:type="character" w:customStyle="1" w:styleId="ListParagraphChar">
    <w:name w:val="List Paragraph Char"/>
    <w:basedOn w:val="DefaultParagraphFont"/>
    <w:link w:val="ListParagraph"/>
    <w:uiPriority w:val="34"/>
    <w:rsid w:val="0089549C"/>
    <w:rPr>
      <w:rFonts w:ascii="Segoe UI" w:hAnsi="Segoe UI" w:cs="Segoe UI"/>
      <w:sz w:val="20"/>
    </w:rPr>
  </w:style>
  <w:style w:type="character" w:customStyle="1" w:styleId="Heading4Char">
    <w:name w:val="Heading 4 Char"/>
    <w:basedOn w:val="DefaultParagraphFont"/>
    <w:link w:val="Heading4"/>
    <w:uiPriority w:val="9"/>
    <w:semiHidden/>
    <w:rsid w:val="0089549C"/>
    <w:rPr>
      <w:rFonts w:asciiTheme="majorHAnsi" w:eastAsiaTheme="majorEastAsia" w:hAnsiTheme="majorHAnsi" w:cstheme="majorBidi"/>
      <w:b/>
      <w:bCs/>
      <w:i/>
      <w:iCs/>
      <w:color w:val="4F81BD" w:themeColor="accent1"/>
      <w:sz w:val="20"/>
    </w:rPr>
  </w:style>
  <w:style w:type="paragraph" w:styleId="NormalWeb">
    <w:name w:val="Normal (Web)"/>
    <w:basedOn w:val="Normal"/>
    <w:uiPriority w:val="99"/>
    <w:unhideWhenUsed/>
    <w:rsid w:val="00B179DE"/>
    <w:pPr>
      <w:spacing w:before="100" w:beforeAutospacing="1" w:after="100" w:afterAutospacing="1" w:line="240" w:lineRule="auto"/>
      <w:jc w:val="left"/>
    </w:pPr>
    <w:rPr>
      <w:rFonts w:ascii="Times New Roman" w:eastAsiaTheme="minorEastAsia" w:hAnsi="Times New Roman" w:cs="Times New Roman"/>
      <w:sz w:val="24"/>
      <w:szCs w:val="24"/>
      <w:lang w:eastAsia="en-GB"/>
    </w:rPr>
  </w:style>
  <w:style w:type="paragraph" w:styleId="NoSpacing">
    <w:name w:val="No Spacing"/>
    <w:link w:val="NoSpacingChar"/>
    <w:uiPriority w:val="1"/>
    <w:qFormat/>
    <w:rsid w:val="00786E2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86E27"/>
    <w:rPr>
      <w:rFonts w:eastAsiaTheme="minorEastAsia"/>
      <w:lang w:val="en-US" w:eastAsia="ja-JP"/>
    </w:rPr>
  </w:style>
  <w:style w:type="paragraph" w:styleId="BalloonText">
    <w:name w:val="Balloon Text"/>
    <w:basedOn w:val="Normal"/>
    <w:link w:val="BalloonTextChar"/>
    <w:uiPriority w:val="99"/>
    <w:semiHidden/>
    <w:unhideWhenUsed/>
    <w:rsid w:val="00786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E27"/>
    <w:rPr>
      <w:rFonts w:ascii="Tahoma" w:hAnsi="Tahoma" w:cs="Tahoma"/>
      <w:sz w:val="16"/>
      <w:szCs w:val="16"/>
    </w:rPr>
  </w:style>
  <w:style w:type="paragraph" w:customStyle="1" w:styleId="Default">
    <w:name w:val="Default"/>
    <w:rsid w:val="00493622"/>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semiHidden/>
    <w:rsid w:val="00970E77"/>
    <w:rPr>
      <w:rFonts w:asciiTheme="majorHAnsi" w:eastAsiaTheme="majorEastAsia" w:hAnsiTheme="majorHAnsi" w:cstheme="majorBidi"/>
      <w:color w:val="243F60" w:themeColor="accent1" w:themeShade="7F"/>
      <w:sz w:val="20"/>
    </w:rPr>
  </w:style>
  <w:style w:type="paragraph" w:styleId="TOC1">
    <w:name w:val="toc 1"/>
    <w:basedOn w:val="Normal"/>
    <w:next w:val="Normal"/>
    <w:autoRedefine/>
    <w:uiPriority w:val="39"/>
    <w:unhideWhenUsed/>
    <w:rsid w:val="009C463C"/>
    <w:pPr>
      <w:spacing w:before="120"/>
      <w:jc w:val="left"/>
    </w:pPr>
    <w:rPr>
      <w:rFonts w:asciiTheme="minorHAnsi" w:hAnsiTheme="minorHAnsi"/>
      <w:b/>
      <w:bCs/>
      <w:caps/>
      <w:szCs w:val="20"/>
    </w:rPr>
  </w:style>
  <w:style w:type="paragraph" w:styleId="TOC2">
    <w:name w:val="toc 2"/>
    <w:basedOn w:val="Normal"/>
    <w:next w:val="Normal"/>
    <w:autoRedefine/>
    <w:uiPriority w:val="39"/>
    <w:unhideWhenUsed/>
    <w:rsid w:val="009C463C"/>
    <w:pPr>
      <w:spacing w:after="0"/>
      <w:ind w:left="200"/>
      <w:jc w:val="left"/>
    </w:pPr>
    <w:rPr>
      <w:rFonts w:asciiTheme="minorHAnsi" w:hAnsiTheme="minorHAnsi"/>
      <w:smallCaps/>
      <w:szCs w:val="20"/>
    </w:rPr>
  </w:style>
  <w:style w:type="paragraph" w:styleId="TOC3">
    <w:name w:val="toc 3"/>
    <w:basedOn w:val="Normal"/>
    <w:next w:val="Normal"/>
    <w:autoRedefine/>
    <w:uiPriority w:val="39"/>
    <w:unhideWhenUsed/>
    <w:rsid w:val="009C463C"/>
    <w:pPr>
      <w:spacing w:after="0"/>
      <w:ind w:left="400"/>
      <w:jc w:val="left"/>
    </w:pPr>
    <w:rPr>
      <w:rFonts w:asciiTheme="minorHAnsi" w:hAnsiTheme="minorHAnsi"/>
      <w:i/>
      <w:iCs/>
      <w:szCs w:val="20"/>
    </w:rPr>
  </w:style>
  <w:style w:type="paragraph" w:styleId="TOC4">
    <w:name w:val="toc 4"/>
    <w:basedOn w:val="Normal"/>
    <w:next w:val="Normal"/>
    <w:autoRedefine/>
    <w:uiPriority w:val="39"/>
    <w:unhideWhenUsed/>
    <w:rsid w:val="009C463C"/>
    <w:pPr>
      <w:spacing w:after="0"/>
      <w:ind w:left="600"/>
      <w:jc w:val="left"/>
    </w:pPr>
    <w:rPr>
      <w:rFonts w:asciiTheme="minorHAnsi" w:hAnsiTheme="minorHAnsi"/>
      <w:sz w:val="18"/>
      <w:szCs w:val="18"/>
    </w:rPr>
  </w:style>
  <w:style w:type="paragraph" w:styleId="TOC5">
    <w:name w:val="toc 5"/>
    <w:basedOn w:val="Normal"/>
    <w:next w:val="Normal"/>
    <w:autoRedefine/>
    <w:uiPriority w:val="39"/>
    <w:unhideWhenUsed/>
    <w:rsid w:val="009C463C"/>
    <w:pPr>
      <w:spacing w:after="0"/>
      <w:ind w:left="800"/>
      <w:jc w:val="left"/>
    </w:pPr>
    <w:rPr>
      <w:rFonts w:asciiTheme="minorHAnsi" w:hAnsiTheme="minorHAnsi"/>
      <w:sz w:val="18"/>
      <w:szCs w:val="18"/>
    </w:rPr>
  </w:style>
  <w:style w:type="paragraph" w:styleId="TOC6">
    <w:name w:val="toc 6"/>
    <w:basedOn w:val="Normal"/>
    <w:next w:val="Normal"/>
    <w:autoRedefine/>
    <w:uiPriority w:val="39"/>
    <w:unhideWhenUsed/>
    <w:rsid w:val="009C463C"/>
    <w:pPr>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9C463C"/>
    <w:pPr>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9C463C"/>
    <w:pPr>
      <w:spacing w:after="0"/>
      <w:ind w:left="1400"/>
      <w:jc w:val="left"/>
    </w:pPr>
    <w:rPr>
      <w:rFonts w:asciiTheme="minorHAnsi" w:hAnsiTheme="minorHAnsi"/>
      <w:sz w:val="18"/>
      <w:szCs w:val="18"/>
    </w:rPr>
  </w:style>
  <w:style w:type="paragraph" w:styleId="TOC9">
    <w:name w:val="toc 9"/>
    <w:basedOn w:val="Normal"/>
    <w:next w:val="Normal"/>
    <w:autoRedefine/>
    <w:uiPriority w:val="39"/>
    <w:unhideWhenUsed/>
    <w:rsid w:val="009C463C"/>
    <w:pPr>
      <w:spacing w:after="0"/>
      <w:ind w:left="1600"/>
      <w:jc w:val="left"/>
    </w:pPr>
    <w:rPr>
      <w:rFonts w:asciiTheme="minorHAnsi" w:hAnsiTheme="minorHAnsi"/>
      <w:sz w:val="18"/>
      <w:szCs w:val="18"/>
    </w:rPr>
  </w:style>
  <w:style w:type="character" w:styleId="Hyperlink">
    <w:name w:val="Hyperlink"/>
    <w:basedOn w:val="DefaultParagraphFont"/>
    <w:uiPriority w:val="99"/>
    <w:unhideWhenUsed/>
    <w:rsid w:val="009C46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440"/>
    <w:pPr>
      <w:spacing w:after="120"/>
      <w:jc w:val="both"/>
    </w:pPr>
    <w:rPr>
      <w:rFonts w:ascii="Segoe UI" w:hAnsi="Segoe UI" w:cs="Segoe UI"/>
      <w:sz w:val="20"/>
    </w:rPr>
  </w:style>
  <w:style w:type="paragraph" w:styleId="Heading1">
    <w:name w:val="heading 1"/>
    <w:basedOn w:val="Normal"/>
    <w:next w:val="Normal"/>
    <w:link w:val="Heading1Char"/>
    <w:qFormat/>
    <w:rsid w:val="00671077"/>
    <w:pPr>
      <w:keepNext/>
      <w:spacing w:line="240" w:lineRule="auto"/>
      <w:outlineLvl w:val="0"/>
    </w:pPr>
    <w:rPr>
      <w:rFonts w:ascii="Arial" w:eastAsia="Times New Roman" w:hAnsi="Arial" w:cs="Arial"/>
      <w:b/>
      <w:sz w:val="36"/>
      <w:szCs w:val="44"/>
      <w:lang w:val="en-US"/>
    </w:rPr>
  </w:style>
  <w:style w:type="paragraph" w:styleId="Heading2">
    <w:name w:val="heading 2"/>
    <w:basedOn w:val="Normal"/>
    <w:next w:val="Normal"/>
    <w:link w:val="Heading2Char"/>
    <w:qFormat/>
    <w:rsid w:val="00474391"/>
    <w:pPr>
      <w:keepNext/>
      <w:spacing w:before="120" w:after="180" w:line="240" w:lineRule="auto"/>
      <w:outlineLvl w:val="1"/>
    </w:pPr>
    <w:rPr>
      <w:rFonts w:ascii="Arial" w:eastAsia="Times New Roman" w:hAnsi="Arial" w:cs="Arial"/>
      <w:b/>
      <w:bCs/>
      <w:iCs/>
      <w:color w:val="7F7F7F" w:themeColor="text1" w:themeTint="80"/>
      <w:sz w:val="30"/>
      <w:szCs w:val="30"/>
      <w:lang w:val="en-US" w:eastAsia="en-GB"/>
    </w:rPr>
  </w:style>
  <w:style w:type="paragraph" w:styleId="Heading3">
    <w:name w:val="heading 3"/>
    <w:basedOn w:val="Normal"/>
    <w:next w:val="Normal"/>
    <w:link w:val="Heading3Char"/>
    <w:qFormat/>
    <w:rsid w:val="00E71A62"/>
    <w:pPr>
      <w:keepNext/>
      <w:spacing w:before="120" w:line="240" w:lineRule="auto"/>
      <w:outlineLvl w:val="2"/>
    </w:pPr>
    <w:rPr>
      <w:rFonts w:ascii="Arial" w:eastAsia="Times New Roman" w:hAnsi="Arial" w:cs="Arial"/>
      <w:b/>
      <w:bCs/>
      <w:color w:val="1F497D" w:themeColor="text2"/>
      <w:szCs w:val="24"/>
      <w:lang w:eastAsia="en-GB"/>
    </w:rPr>
  </w:style>
  <w:style w:type="paragraph" w:styleId="Heading4">
    <w:name w:val="heading 4"/>
    <w:basedOn w:val="Normal"/>
    <w:next w:val="Normal"/>
    <w:link w:val="Heading4Char"/>
    <w:uiPriority w:val="9"/>
    <w:semiHidden/>
    <w:unhideWhenUsed/>
    <w:qFormat/>
    <w:rsid w:val="0089549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0E7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A083F"/>
    <w:pPr>
      <w:ind w:left="720"/>
      <w:contextualSpacing/>
    </w:pPr>
  </w:style>
  <w:style w:type="character" w:customStyle="1" w:styleId="Heading1Char">
    <w:name w:val="Heading 1 Char"/>
    <w:basedOn w:val="DefaultParagraphFont"/>
    <w:link w:val="Heading1"/>
    <w:rsid w:val="00671077"/>
    <w:rPr>
      <w:rFonts w:ascii="Arial" w:eastAsia="Times New Roman" w:hAnsi="Arial" w:cs="Arial"/>
      <w:b/>
      <w:sz w:val="36"/>
      <w:szCs w:val="44"/>
      <w:lang w:val="en-US"/>
    </w:rPr>
  </w:style>
  <w:style w:type="character" w:customStyle="1" w:styleId="Heading2Char">
    <w:name w:val="Heading 2 Char"/>
    <w:basedOn w:val="DefaultParagraphFont"/>
    <w:link w:val="Heading2"/>
    <w:rsid w:val="00474391"/>
    <w:rPr>
      <w:rFonts w:ascii="Arial" w:eastAsia="Times New Roman" w:hAnsi="Arial" w:cs="Arial"/>
      <w:b/>
      <w:bCs/>
      <w:iCs/>
      <w:color w:val="7F7F7F" w:themeColor="text1" w:themeTint="80"/>
      <w:sz w:val="30"/>
      <w:szCs w:val="30"/>
      <w:lang w:val="en-US" w:eastAsia="en-GB"/>
    </w:rPr>
  </w:style>
  <w:style w:type="character" w:customStyle="1" w:styleId="Heading3Char">
    <w:name w:val="Heading 3 Char"/>
    <w:basedOn w:val="DefaultParagraphFont"/>
    <w:link w:val="Heading3"/>
    <w:rsid w:val="00E71A62"/>
    <w:rPr>
      <w:rFonts w:ascii="Arial" w:eastAsia="Times New Roman" w:hAnsi="Arial" w:cs="Arial"/>
      <w:b/>
      <w:bCs/>
      <w:color w:val="1F497D" w:themeColor="text2"/>
      <w:sz w:val="20"/>
      <w:szCs w:val="24"/>
      <w:lang w:eastAsia="en-GB"/>
    </w:rPr>
  </w:style>
  <w:style w:type="paragraph" w:styleId="Header">
    <w:name w:val="header"/>
    <w:basedOn w:val="Normal"/>
    <w:link w:val="HeaderChar"/>
    <w:uiPriority w:val="99"/>
    <w:unhideWhenUsed/>
    <w:rsid w:val="00745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BBC"/>
    <w:rPr>
      <w:rFonts w:ascii="Segoe UI" w:hAnsi="Segoe UI" w:cs="Segoe UI"/>
      <w:sz w:val="20"/>
    </w:rPr>
  </w:style>
  <w:style w:type="paragraph" w:styleId="Footer">
    <w:name w:val="footer"/>
    <w:basedOn w:val="Normal"/>
    <w:link w:val="FooterChar"/>
    <w:unhideWhenUsed/>
    <w:rsid w:val="00745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BBC"/>
    <w:rPr>
      <w:rFonts w:ascii="Segoe UI" w:hAnsi="Segoe UI" w:cs="Segoe UI"/>
      <w:sz w:val="20"/>
    </w:rPr>
  </w:style>
  <w:style w:type="character" w:styleId="PageNumber">
    <w:name w:val="page number"/>
    <w:basedOn w:val="DefaultParagraphFont"/>
    <w:rsid w:val="00745BBC"/>
  </w:style>
  <w:style w:type="character" w:customStyle="1" w:styleId="ListParagraphChar">
    <w:name w:val="List Paragraph Char"/>
    <w:basedOn w:val="DefaultParagraphFont"/>
    <w:link w:val="ListParagraph"/>
    <w:uiPriority w:val="34"/>
    <w:rsid w:val="0089549C"/>
    <w:rPr>
      <w:rFonts w:ascii="Segoe UI" w:hAnsi="Segoe UI" w:cs="Segoe UI"/>
      <w:sz w:val="20"/>
    </w:rPr>
  </w:style>
  <w:style w:type="character" w:customStyle="1" w:styleId="Heading4Char">
    <w:name w:val="Heading 4 Char"/>
    <w:basedOn w:val="DefaultParagraphFont"/>
    <w:link w:val="Heading4"/>
    <w:uiPriority w:val="9"/>
    <w:semiHidden/>
    <w:rsid w:val="0089549C"/>
    <w:rPr>
      <w:rFonts w:asciiTheme="majorHAnsi" w:eastAsiaTheme="majorEastAsia" w:hAnsiTheme="majorHAnsi" w:cstheme="majorBidi"/>
      <w:b/>
      <w:bCs/>
      <w:i/>
      <w:iCs/>
      <w:color w:val="4F81BD" w:themeColor="accent1"/>
      <w:sz w:val="20"/>
    </w:rPr>
  </w:style>
  <w:style w:type="paragraph" w:styleId="NormalWeb">
    <w:name w:val="Normal (Web)"/>
    <w:basedOn w:val="Normal"/>
    <w:uiPriority w:val="99"/>
    <w:unhideWhenUsed/>
    <w:rsid w:val="00B179DE"/>
    <w:pPr>
      <w:spacing w:before="100" w:beforeAutospacing="1" w:after="100" w:afterAutospacing="1" w:line="240" w:lineRule="auto"/>
      <w:jc w:val="left"/>
    </w:pPr>
    <w:rPr>
      <w:rFonts w:ascii="Times New Roman" w:eastAsiaTheme="minorEastAsia" w:hAnsi="Times New Roman" w:cs="Times New Roman"/>
      <w:sz w:val="24"/>
      <w:szCs w:val="24"/>
      <w:lang w:eastAsia="en-GB"/>
    </w:rPr>
  </w:style>
  <w:style w:type="paragraph" w:styleId="NoSpacing">
    <w:name w:val="No Spacing"/>
    <w:link w:val="NoSpacingChar"/>
    <w:uiPriority w:val="1"/>
    <w:qFormat/>
    <w:rsid w:val="00786E2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86E27"/>
    <w:rPr>
      <w:rFonts w:eastAsiaTheme="minorEastAsia"/>
      <w:lang w:val="en-US" w:eastAsia="ja-JP"/>
    </w:rPr>
  </w:style>
  <w:style w:type="paragraph" w:styleId="BalloonText">
    <w:name w:val="Balloon Text"/>
    <w:basedOn w:val="Normal"/>
    <w:link w:val="BalloonTextChar"/>
    <w:uiPriority w:val="99"/>
    <w:semiHidden/>
    <w:unhideWhenUsed/>
    <w:rsid w:val="00786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E27"/>
    <w:rPr>
      <w:rFonts w:ascii="Tahoma" w:hAnsi="Tahoma" w:cs="Tahoma"/>
      <w:sz w:val="16"/>
      <w:szCs w:val="16"/>
    </w:rPr>
  </w:style>
  <w:style w:type="paragraph" w:customStyle="1" w:styleId="Default">
    <w:name w:val="Default"/>
    <w:rsid w:val="00493622"/>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semiHidden/>
    <w:rsid w:val="00970E77"/>
    <w:rPr>
      <w:rFonts w:asciiTheme="majorHAnsi" w:eastAsiaTheme="majorEastAsia" w:hAnsiTheme="majorHAnsi" w:cstheme="majorBidi"/>
      <w:color w:val="243F60" w:themeColor="accent1" w:themeShade="7F"/>
      <w:sz w:val="20"/>
    </w:rPr>
  </w:style>
  <w:style w:type="paragraph" w:styleId="TOC1">
    <w:name w:val="toc 1"/>
    <w:basedOn w:val="Normal"/>
    <w:next w:val="Normal"/>
    <w:autoRedefine/>
    <w:uiPriority w:val="39"/>
    <w:unhideWhenUsed/>
    <w:rsid w:val="009C463C"/>
    <w:pPr>
      <w:spacing w:before="120"/>
      <w:jc w:val="left"/>
    </w:pPr>
    <w:rPr>
      <w:rFonts w:asciiTheme="minorHAnsi" w:hAnsiTheme="minorHAnsi"/>
      <w:b/>
      <w:bCs/>
      <w:caps/>
      <w:szCs w:val="20"/>
    </w:rPr>
  </w:style>
  <w:style w:type="paragraph" w:styleId="TOC2">
    <w:name w:val="toc 2"/>
    <w:basedOn w:val="Normal"/>
    <w:next w:val="Normal"/>
    <w:autoRedefine/>
    <w:uiPriority w:val="39"/>
    <w:unhideWhenUsed/>
    <w:rsid w:val="009C463C"/>
    <w:pPr>
      <w:spacing w:after="0"/>
      <w:ind w:left="200"/>
      <w:jc w:val="left"/>
    </w:pPr>
    <w:rPr>
      <w:rFonts w:asciiTheme="minorHAnsi" w:hAnsiTheme="minorHAnsi"/>
      <w:smallCaps/>
      <w:szCs w:val="20"/>
    </w:rPr>
  </w:style>
  <w:style w:type="paragraph" w:styleId="TOC3">
    <w:name w:val="toc 3"/>
    <w:basedOn w:val="Normal"/>
    <w:next w:val="Normal"/>
    <w:autoRedefine/>
    <w:uiPriority w:val="39"/>
    <w:unhideWhenUsed/>
    <w:rsid w:val="009C463C"/>
    <w:pPr>
      <w:spacing w:after="0"/>
      <w:ind w:left="400"/>
      <w:jc w:val="left"/>
    </w:pPr>
    <w:rPr>
      <w:rFonts w:asciiTheme="minorHAnsi" w:hAnsiTheme="minorHAnsi"/>
      <w:i/>
      <w:iCs/>
      <w:szCs w:val="20"/>
    </w:rPr>
  </w:style>
  <w:style w:type="paragraph" w:styleId="TOC4">
    <w:name w:val="toc 4"/>
    <w:basedOn w:val="Normal"/>
    <w:next w:val="Normal"/>
    <w:autoRedefine/>
    <w:uiPriority w:val="39"/>
    <w:unhideWhenUsed/>
    <w:rsid w:val="009C463C"/>
    <w:pPr>
      <w:spacing w:after="0"/>
      <w:ind w:left="600"/>
      <w:jc w:val="left"/>
    </w:pPr>
    <w:rPr>
      <w:rFonts w:asciiTheme="minorHAnsi" w:hAnsiTheme="minorHAnsi"/>
      <w:sz w:val="18"/>
      <w:szCs w:val="18"/>
    </w:rPr>
  </w:style>
  <w:style w:type="paragraph" w:styleId="TOC5">
    <w:name w:val="toc 5"/>
    <w:basedOn w:val="Normal"/>
    <w:next w:val="Normal"/>
    <w:autoRedefine/>
    <w:uiPriority w:val="39"/>
    <w:unhideWhenUsed/>
    <w:rsid w:val="009C463C"/>
    <w:pPr>
      <w:spacing w:after="0"/>
      <w:ind w:left="800"/>
      <w:jc w:val="left"/>
    </w:pPr>
    <w:rPr>
      <w:rFonts w:asciiTheme="minorHAnsi" w:hAnsiTheme="minorHAnsi"/>
      <w:sz w:val="18"/>
      <w:szCs w:val="18"/>
    </w:rPr>
  </w:style>
  <w:style w:type="paragraph" w:styleId="TOC6">
    <w:name w:val="toc 6"/>
    <w:basedOn w:val="Normal"/>
    <w:next w:val="Normal"/>
    <w:autoRedefine/>
    <w:uiPriority w:val="39"/>
    <w:unhideWhenUsed/>
    <w:rsid w:val="009C463C"/>
    <w:pPr>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9C463C"/>
    <w:pPr>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9C463C"/>
    <w:pPr>
      <w:spacing w:after="0"/>
      <w:ind w:left="1400"/>
      <w:jc w:val="left"/>
    </w:pPr>
    <w:rPr>
      <w:rFonts w:asciiTheme="minorHAnsi" w:hAnsiTheme="minorHAnsi"/>
      <w:sz w:val="18"/>
      <w:szCs w:val="18"/>
    </w:rPr>
  </w:style>
  <w:style w:type="paragraph" w:styleId="TOC9">
    <w:name w:val="toc 9"/>
    <w:basedOn w:val="Normal"/>
    <w:next w:val="Normal"/>
    <w:autoRedefine/>
    <w:uiPriority w:val="39"/>
    <w:unhideWhenUsed/>
    <w:rsid w:val="009C463C"/>
    <w:pPr>
      <w:spacing w:after="0"/>
      <w:ind w:left="1600"/>
      <w:jc w:val="left"/>
    </w:pPr>
    <w:rPr>
      <w:rFonts w:asciiTheme="minorHAnsi" w:hAnsiTheme="minorHAnsi"/>
      <w:sz w:val="18"/>
      <w:szCs w:val="18"/>
    </w:rPr>
  </w:style>
  <w:style w:type="character" w:styleId="Hyperlink">
    <w:name w:val="Hyperlink"/>
    <w:basedOn w:val="DefaultParagraphFont"/>
    <w:uiPriority w:val="99"/>
    <w:unhideWhenUsed/>
    <w:rsid w:val="009C46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2111">
      <w:bodyDiv w:val="1"/>
      <w:marLeft w:val="0"/>
      <w:marRight w:val="0"/>
      <w:marTop w:val="0"/>
      <w:marBottom w:val="0"/>
      <w:divBdr>
        <w:top w:val="none" w:sz="0" w:space="0" w:color="auto"/>
        <w:left w:val="none" w:sz="0" w:space="0" w:color="auto"/>
        <w:bottom w:val="none" w:sz="0" w:space="0" w:color="auto"/>
        <w:right w:val="none" w:sz="0" w:space="0" w:color="auto"/>
      </w:divBdr>
    </w:div>
    <w:div w:id="115224370">
      <w:bodyDiv w:val="1"/>
      <w:marLeft w:val="0"/>
      <w:marRight w:val="0"/>
      <w:marTop w:val="0"/>
      <w:marBottom w:val="0"/>
      <w:divBdr>
        <w:top w:val="none" w:sz="0" w:space="0" w:color="auto"/>
        <w:left w:val="none" w:sz="0" w:space="0" w:color="auto"/>
        <w:bottom w:val="none" w:sz="0" w:space="0" w:color="auto"/>
        <w:right w:val="none" w:sz="0" w:space="0" w:color="auto"/>
      </w:divBdr>
    </w:div>
    <w:div w:id="186338770">
      <w:bodyDiv w:val="1"/>
      <w:marLeft w:val="0"/>
      <w:marRight w:val="0"/>
      <w:marTop w:val="0"/>
      <w:marBottom w:val="0"/>
      <w:divBdr>
        <w:top w:val="none" w:sz="0" w:space="0" w:color="auto"/>
        <w:left w:val="none" w:sz="0" w:space="0" w:color="auto"/>
        <w:bottom w:val="none" w:sz="0" w:space="0" w:color="auto"/>
        <w:right w:val="none" w:sz="0" w:space="0" w:color="auto"/>
      </w:divBdr>
    </w:div>
    <w:div w:id="201021536">
      <w:bodyDiv w:val="1"/>
      <w:marLeft w:val="0"/>
      <w:marRight w:val="0"/>
      <w:marTop w:val="0"/>
      <w:marBottom w:val="0"/>
      <w:divBdr>
        <w:top w:val="none" w:sz="0" w:space="0" w:color="auto"/>
        <w:left w:val="none" w:sz="0" w:space="0" w:color="auto"/>
        <w:bottom w:val="none" w:sz="0" w:space="0" w:color="auto"/>
        <w:right w:val="none" w:sz="0" w:space="0" w:color="auto"/>
      </w:divBdr>
    </w:div>
    <w:div w:id="750854166">
      <w:bodyDiv w:val="1"/>
      <w:marLeft w:val="0"/>
      <w:marRight w:val="0"/>
      <w:marTop w:val="0"/>
      <w:marBottom w:val="0"/>
      <w:divBdr>
        <w:top w:val="none" w:sz="0" w:space="0" w:color="auto"/>
        <w:left w:val="none" w:sz="0" w:space="0" w:color="auto"/>
        <w:bottom w:val="none" w:sz="0" w:space="0" w:color="auto"/>
        <w:right w:val="none" w:sz="0" w:space="0" w:color="auto"/>
      </w:divBdr>
    </w:div>
    <w:div w:id="756292957">
      <w:bodyDiv w:val="1"/>
      <w:marLeft w:val="0"/>
      <w:marRight w:val="0"/>
      <w:marTop w:val="0"/>
      <w:marBottom w:val="0"/>
      <w:divBdr>
        <w:top w:val="none" w:sz="0" w:space="0" w:color="auto"/>
        <w:left w:val="none" w:sz="0" w:space="0" w:color="auto"/>
        <w:bottom w:val="none" w:sz="0" w:space="0" w:color="auto"/>
        <w:right w:val="none" w:sz="0" w:space="0" w:color="auto"/>
      </w:divBdr>
    </w:div>
    <w:div w:id="780731036">
      <w:bodyDiv w:val="1"/>
      <w:marLeft w:val="0"/>
      <w:marRight w:val="0"/>
      <w:marTop w:val="0"/>
      <w:marBottom w:val="0"/>
      <w:divBdr>
        <w:top w:val="none" w:sz="0" w:space="0" w:color="auto"/>
        <w:left w:val="none" w:sz="0" w:space="0" w:color="auto"/>
        <w:bottom w:val="none" w:sz="0" w:space="0" w:color="auto"/>
        <w:right w:val="none" w:sz="0" w:space="0" w:color="auto"/>
      </w:divBdr>
    </w:div>
    <w:div w:id="786851305">
      <w:bodyDiv w:val="1"/>
      <w:marLeft w:val="0"/>
      <w:marRight w:val="0"/>
      <w:marTop w:val="0"/>
      <w:marBottom w:val="0"/>
      <w:divBdr>
        <w:top w:val="none" w:sz="0" w:space="0" w:color="auto"/>
        <w:left w:val="none" w:sz="0" w:space="0" w:color="auto"/>
        <w:bottom w:val="none" w:sz="0" w:space="0" w:color="auto"/>
        <w:right w:val="none" w:sz="0" w:space="0" w:color="auto"/>
      </w:divBdr>
    </w:div>
    <w:div w:id="816338418">
      <w:bodyDiv w:val="1"/>
      <w:marLeft w:val="0"/>
      <w:marRight w:val="0"/>
      <w:marTop w:val="0"/>
      <w:marBottom w:val="0"/>
      <w:divBdr>
        <w:top w:val="none" w:sz="0" w:space="0" w:color="auto"/>
        <w:left w:val="none" w:sz="0" w:space="0" w:color="auto"/>
        <w:bottom w:val="none" w:sz="0" w:space="0" w:color="auto"/>
        <w:right w:val="none" w:sz="0" w:space="0" w:color="auto"/>
      </w:divBdr>
    </w:div>
    <w:div w:id="928394355">
      <w:bodyDiv w:val="1"/>
      <w:marLeft w:val="0"/>
      <w:marRight w:val="0"/>
      <w:marTop w:val="0"/>
      <w:marBottom w:val="0"/>
      <w:divBdr>
        <w:top w:val="none" w:sz="0" w:space="0" w:color="auto"/>
        <w:left w:val="none" w:sz="0" w:space="0" w:color="auto"/>
        <w:bottom w:val="none" w:sz="0" w:space="0" w:color="auto"/>
        <w:right w:val="none" w:sz="0" w:space="0" w:color="auto"/>
      </w:divBdr>
    </w:div>
    <w:div w:id="973173171">
      <w:bodyDiv w:val="1"/>
      <w:marLeft w:val="0"/>
      <w:marRight w:val="0"/>
      <w:marTop w:val="0"/>
      <w:marBottom w:val="0"/>
      <w:divBdr>
        <w:top w:val="none" w:sz="0" w:space="0" w:color="auto"/>
        <w:left w:val="none" w:sz="0" w:space="0" w:color="auto"/>
        <w:bottom w:val="none" w:sz="0" w:space="0" w:color="auto"/>
        <w:right w:val="none" w:sz="0" w:space="0" w:color="auto"/>
      </w:divBdr>
    </w:div>
    <w:div w:id="1125468039">
      <w:bodyDiv w:val="1"/>
      <w:marLeft w:val="0"/>
      <w:marRight w:val="0"/>
      <w:marTop w:val="0"/>
      <w:marBottom w:val="0"/>
      <w:divBdr>
        <w:top w:val="none" w:sz="0" w:space="0" w:color="auto"/>
        <w:left w:val="none" w:sz="0" w:space="0" w:color="auto"/>
        <w:bottom w:val="none" w:sz="0" w:space="0" w:color="auto"/>
        <w:right w:val="none" w:sz="0" w:space="0" w:color="auto"/>
      </w:divBdr>
    </w:div>
    <w:div w:id="1139224402">
      <w:bodyDiv w:val="1"/>
      <w:marLeft w:val="0"/>
      <w:marRight w:val="0"/>
      <w:marTop w:val="0"/>
      <w:marBottom w:val="0"/>
      <w:divBdr>
        <w:top w:val="none" w:sz="0" w:space="0" w:color="auto"/>
        <w:left w:val="none" w:sz="0" w:space="0" w:color="auto"/>
        <w:bottom w:val="none" w:sz="0" w:space="0" w:color="auto"/>
        <w:right w:val="none" w:sz="0" w:space="0" w:color="auto"/>
      </w:divBdr>
    </w:div>
    <w:div w:id="1139224984">
      <w:bodyDiv w:val="1"/>
      <w:marLeft w:val="0"/>
      <w:marRight w:val="0"/>
      <w:marTop w:val="0"/>
      <w:marBottom w:val="0"/>
      <w:divBdr>
        <w:top w:val="none" w:sz="0" w:space="0" w:color="auto"/>
        <w:left w:val="none" w:sz="0" w:space="0" w:color="auto"/>
        <w:bottom w:val="none" w:sz="0" w:space="0" w:color="auto"/>
        <w:right w:val="none" w:sz="0" w:space="0" w:color="auto"/>
      </w:divBdr>
    </w:div>
    <w:div w:id="1262687010">
      <w:bodyDiv w:val="1"/>
      <w:marLeft w:val="0"/>
      <w:marRight w:val="0"/>
      <w:marTop w:val="0"/>
      <w:marBottom w:val="0"/>
      <w:divBdr>
        <w:top w:val="none" w:sz="0" w:space="0" w:color="auto"/>
        <w:left w:val="none" w:sz="0" w:space="0" w:color="auto"/>
        <w:bottom w:val="none" w:sz="0" w:space="0" w:color="auto"/>
        <w:right w:val="none" w:sz="0" w:space="0" w:color="auto"/>
      </w:divBdr>
    </w:div>
    <w:div w:id="1263881729">
      <w:bodyDiv w:val="1"/>
      <w:marLeft w:val="0"/>
      <w:marRight w:val="0"/>
      <w:marTop w:val="0"/>
      <w:marBottom w:val="0"/>
      <w:divBdr>
        <w:top w:val="none" w:sz="0" w:space="0" w:color="auto"/>
        <w:left w:val="none" w:sz="0" w:space="0" w:color="auto"/>
        <w:bottom w:val="none" w:sz="0" w:space="0" w:color="auto"/>
        <w:right w:val="none" w:sz="0" w:space="0" w:color="auto"/>
      </w:divBdr>
    </w:div>
    <w:div w:id="1364017207">
      <w:bodyDiv w:val="1"/>
      <w:marLeft w:val="0"/>
      <w:marRight w:val="0"/>
      <w:marTop w:val="0"/>
      <w:marBottom w:val="0"/>
      <w:divBdr>
        <w:top w:val="none" w:sz="0" w:space="0" w:color="auto"/>
        <w:left w:val="none" w:sz="0" w:space="0" w:color="auto"/>
        <w:bottom w:val="none" w:sz="0" w:space="0" w:color="auto"/>
        <w:right w:val="none" w:sz="0" w:space="0" w:color="auto"/>
      </w:divBdr>
    </w:div>
    <w:div w:id="1382827439">
      <w:bodyDiv w:val="1"/>
      <w:marLeft w:val="0"/>
      <w:marRight w:val="0"/>
      <w:marTop w:val="0"/>
      <w:marBottom w:val="0"/>
      <w:divBdr>
        <w:top w:val="none" w:sz="0" w:space="0" w:color="auto"/>
        <w:left w:val="none" w:sz="0" w:space="0" w:color="auto"/>
        <w:bottom w:val="none" w:sz="0" w:space="0" w:color="auto"/>
        <w:right w:val="none" w:sz="0" w:space="0" w:color="auto"/>
      </w:divBdr>
    </w:div>
    <w:div w:id="1393119835">
      <w:bodyDiv w:val="1"/>
      <w:marLeft w:val="0"/>
      <w:marRight w:val="0"/>
      <w:marTop w:val="0"/>
      <w:marBottom w:val="0"/>
      <w:divBdr>
        <w:top w:val="none" w:sz="0" w:space="0" w:color="auto"/>
        <w:left w:val="none" w:sz="0" w:space="0" w:color="auto"/>
        <w:bottom w:val="none" w:sz="0" w:space="0" w:color="auto"/>
        <w:right w:val="none" w:sz="0" w:space="0" w:color="auto"/>
      </w:divBdr>
    </w:div>
    <w:div w:id="1439443158">
      <w:bodyDiv w:val="1"/>
      <w:marLeft w:val="0"/>
      <w:marRight w:val="0"/>
      <w:marTop w:val="0"/>
      <w:marBottom w:val="0"/>
      <w:divBdr>
        <w:top w:val="none" w:sz="0" w:space="0" w:color="auto"/>
        <w:left w:val="none" w:sz="0" w:space="0" w:color="auto"/>
        <w:bottom w:val="none" w:sz="0" w:space="0" w:color="auto"/>
        <w:right w:val="none" w:sz="0" w:space="0" w:color="auto"/>
      </w:divBdr>
    </w:div>
    <w:div w:id="1555655904">
      <w:bodyDiv w:val="1"/>
      <w:marLeft w:val="0"/>
      <w:marRight w:val="0"/>
      <w:marTop w:val="0"/>
      <w:marBottom w:val="0"/>
      <w:divBdr>
        <w:top w:val="none" w:sz="0" w:space="0" w:color="auto"/>
        <w:left w:val="none" w:sz="0" w:space="0" w:color="auto"/>
        <w:bottom w:val="none" w:sz="0" w:space="0" w:color="auto"/>
        <w:right w:val="none" w:sz="0" w:space="0" w:color="auto"/>
      </w:divBdr>
    </w:div>
    <w:div w:id="1619138050">
      <w:bodyDiv w:val="1"/>
      <w:marLeft w:val="0"/>
      <w:marRight w:val="0"/>
      <w:marTop w:val="0"/>
      <w:marBottom w:val="0"/>
      <w:divBdr>
        <w:top w:val="none" w:sz="0" w:space="0" w:color="auto"/>
        <w:left w:val="none" w:sz="0" w:space="0" w:color="auto"/>
        <w:bottom w:val="none" w:sz="0" w:space="0" w:color="auto"/>
        <w:right w:val="none" w:sz="0" w:space="0" w:color="auto"/>
      </w:divBdr>
    </w:div>
    <w:div w:id="1721174517">
      <w:bodyDiv w:val="1"/>
      <w:marLeft w:val="0"/>
      <w:marRight w:val="0"/>
      <w:marTop w:val="0"/>
      <w:marBottom w:val="0"/>
      <w:divBdr>
        <w:top w:val="none" w:sz="0" w:space="0" w:color="auto"/>
        <w:left w:val="none" w:sz="0" w:space="0" w:color="auto"/>
        <w:bottom w:val="none" w:sz="0" w:space="0" w:color="auto"/>
        <w:right w:val="none" w:sz="0" w:space="0" w:color="auto"/>
      </w:divBdr>
    </w:div>
    <w:div w:id="1840998805">
      <w:bodyDiv w:val="1"/>
      <w:marLeft w:val="0"/>
      <w:marRight w:val="0"/>
      <w:marTop w:val="0"/>
      <w:marBottom w:val="0"/>
      <w:divBdr>
        <w:top w:val="none" w:sz="0" w:space="0" w:color="auto"/>
        <w:left w:val="none" w:sz="0" w:space="0" w:color="auto"/>
        <w:bottom w:val="none" w:sz="0" w:space="0" w:color="auto"/>
        <w:right w:val="none" w:sz="0" w:space="0" w:color="auto"/>
      </w:divBdr>
    </w:div>
    <w:div w:id="1953826149">
      <w:bodyDiv w:val="1"/>
      <w:marLeft w:val="0"/>
      <w:marRight w:val="0"/>
      <w:marTop w:val="0"/>
      <w:marBottom w:val="0"/>
      <w:divBdr>
        <w:top w:val="none" w:sz="0" w:space="0" w:color="auto"/>
        <w:left w:val="none" w:sz="0" w:space="0" w:color="auto"/>
        <w:bottom w:val="none" w:sz="0" w:space="0" w:color="auto"/>
        <w:right w:val="none" w:sz="0" w:space="0" w:color="auto"/>
      </w:divBdr>
    </w:div>
    <w:div w:id="206891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A9C76-98F2-42FF-A2A4-07100756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18</Pages>
  <Words>2697</Words>
  <Characters>15374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Gap Analysis Checklist</vt:lpstr>
    </vt:vector>
  </TitlesOfParts>
  <Company>Microsoft</Company>
  <LinksUpToDate>false</LinksUpToDate>
  <CharactersWithSpaces>18035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Gap Analysis Checklist</dc:title>
  <dc:subject>ISO 9001:2015 Self-assessment</dc:subject>
  <dc:creator>ISO Navigator</dc:creator>
  <cp:lastModifiedBy>Dicky</cp:lastModifiedBy>
  <cp:revision>50</cp:revision>
  <cp:lastPrinted>2016-02-09T10:43:00Z</cp:lastPrinted>
  <dcterms:created xsi:type="dcterms:W3CDTF">2016-01-17T14:28:00Z</dcterms:created>
  <dcterms:modified xsi:type="dcterms:W3CDTF">2016-02-09T10:43:00Z</dcterms:modified>
</cp:coreProperties>
</file>